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E44" w:rsidRPr="00271D58" w:rsidRDefault="003B4E44" w:rsidP="00A25E43">
      <w:pPr>
        <w:jc w:val="center"/>
        <w:outlineLvl w:val="0"/>
        <w:rPr>
          <w:b/>
          <w:color w:val="808080"/>
          <w:sz w:val="40"/>
          <w:szCs w:val="40"/>
        </w:rPr>
      </w:pPr>
      <w:r w:rsidRPr="00271D58">
        <w:rPr>
          <w:b/>
          <w:color w:val="808080"/>
          <w:sz w:val="40"/>
          <w:szCs w:val="40"/>
        </w:rPr>
        <w:t xml:space="preserve">ETNOGRAFSKI MUZEJ SPLIT </w:t>
      </w:r>
    </w:p>
    <w:p w:rsidR="00701443" w:rsidRPr="00271D58" w:rsidRDefault="00701443" w:rsidP="00701443">
      <w:pPr>
        <w:jc w:val="center"/>
        <w:rPr>
          <w:b/>
          <w:color w:val="808080"/>
          <w:sz w:val="20"/>
          <w:szCs w:val="20"/>
        </w:rPr>
      </w:pPr>
      <w:r w:rsidRPr="008C5BFA">
        <w:rPr>
          <w:b/>
          <w:i/>
          <w:color w:val="808080"/>
        </w:rPr>
        <w:t>osnovan na Lučcu, 3. srpnja 1910. god. u 18 sati</w:t>
      </w:r>
    </w:p>
    <w:p w:rsidR="003B4E44" w:rsidRPr="008C5BFA" w:rsidRDefault="003B4E44" w:rsidP="00A25E43">
      <w:pPr>
        <w:jc w:val="center"/>
        <w:outlineLvl w:val="0"/>
        <w:rPr>
          <w:b/>
          <w:color w:val="808080"/>
          <w:sz w:val="20"/>
          <w:szCs w:val="20"/>
        </w:rPr>
      </w:pPr>
      <w:r w:rsidRPr="008C5BFA">
        <w:rPr>
          <w:b/>
          <w:color w:val="808080"/>
          <w:sz w:val="20"/>
          <w:szCs w:val="20"/>
        </w:rPr>
        <w:t>IZA VESTIBULA 4 – SPLIT,p.p. 261</w:t>
      </w:r>
      <w:r w:rsidR="00C560B7" w:rsidRPr="008C5BFA">
        <w:rPr>
          <w:b/>
          <w:color w:val="808080"/>
          <w:sz w:val="20"/>
          <w:szCs w:val="20"/>
        </w:rPr>
        <w:t xml:space="preserve">  //  </w:t>
      </w:r>
      <w:r w:rsidR="00294B65">
        <w:rPr>
          <w:b/>
          <w:color w:val="808080"/>
          <w:sz w:val="20"/>
          <w:szCs w:val="20"/>
        </w:rPr>
        <w:t>tel.</w:t>
      </w:r>
      <w:r w:rsidRPr="008C5BFA">
        <w:rPr>
          <w:b/>
          <w:color w:val="808080"/>
          <w:sz w:val="20"/>
          <w:szCs w:val="20"/>
        </w:rPr>
        <w:t>:</w:t>
      </w:r>
      <w:r w:rsidR="00ED14BD" w:rsidRPr="008C5BFA">
        <w:rPr>
          <w:b/>
          <w:color w:val="808080"/>
          <w:sz w:val="20"/>
          <w:szCs w:val="20"/>
        </w:rPr>
        <w:t xml:space="preserve"> (021) 344-161, 344-164</w:t>
      </w:r>
      <w:r w:rsidR="00294B65">
        <w:rPr>
          <w:b/>
          <w:color w:val="808080"/>
          <w:sz w:val="20"/>
          <w:szCs w:val="20"/>
        </w:rPr>
        <w:t>, 384-087 (ravnatelj)</w:t>
      </w:r>
    </w:p>
    <w:p w:rsidR="003B4E44" w:rsidRPr="008C5BFA" w:rsidRDefault="003B4E44" w:rsidP="00A25E43">
      <w:pPr>
        <w:jc w:val="center"/>
        <w:outlineLvl w:val="0"/>
        <w:rPr>
          <w:b/>
          <w:color w:val="808080"/>
          <w:sz w:val="20"/>
          <w:szCs w:val="20"/>
        </w:rPr>
      </w:pPr>
      <w:r w:rsidRPr="008C5BFA">
        <w:rPr>
          <w:b/>
          <w:color w:val="808080"/>
          <w:sz w:val="20"/>
          <w:szCs w:val="20"/>
        </w:rPr>
        <w:t xml:space="preserve">e-mail: </w:t>
      </w:r>
      <w:r w:rsidR="00294B65">
        <w:rPr>
          <w:b/>
          <w:color w:val="808080"/>
          <w:sz w:val="20"/>
          <w:szCs w:val="20"/>
        </w:rPr>
        <w:t>info</w:t>
      </w:r>
      <w:r w:rsidR="000E68A8">
        <w:rPr>
          <w:b/>
          <w:color w:val="808080"/>
          <w:sz w:val="20"/>
          <w:szCs w:val="20"/>
        </w:rPr>
        <w:t>@</w:t>
      </w:r>
      <w:hyperlink r:id="rId6" w:history="1">
        <w:r w:rsidR="00DE1D8A" w:rsidRPr="004148C8">
          <w:rPr>
            <w:rStyle w:val="Hyperlink"/>
            <w:b/>
            <w:color w:val="808080" w:themeColor="background1" w:themeShade="80"/>
            <w:sz w:val="20"/>
            <w:szCs w:val="20"/>
            <w:u w:val="none"/>
          </w:rPr>
          <w:t>etnografski-muzej-split.hr</w:t>
        </w:r>
      </w:hyperlink>
      <w:r w:rsidRPr="008C5BFA">
        <w:rPr>
          <w:b/>
          <w:color w:val="808080"/>
          <w:sz w:val="20"/>
          <w:szCs w:val="20"/>
        </w:rPr>
        <w:t xml:space="preserve">  //  web: </w:t>
      </w:r>
      <w:hyperlink r:id="rId7" w:history="1">
        <w:r w:rsidRPr="008C5BFA">
          <w:rPr>
            <w:rStyle w:val="Hyperlink"/>
            <w:b/>
            <w:color w:val="808080"/>
            <w:sz w:val="20"/>
            <w:szCs w:val="20"/>
            <w:u w:val="none"/>
          </w:rPr>
          <w:t>www.etnografski-muzej-split.</w:t>
        </w:r>
      </w:hyperlink>
      <w:r w:rsidRPr="008C5BFA">
        <w:rPr>
          <w:b/>
          <w:color w:val="808080"/>
          <w:sz w:val="20"/>
          <w:szCs w:val="20"/>
        </w:rPr>
        <w:t>hr</w:t>
      </w:r>
    </w:p>
    <w:p w:rsidR="00A02154" w:rsidRDefault="008D5AB4" w:rsidP="00A25E43">
      <w:pPr>
        <w:pBdr>
          <w:bottom w:val="single" w:sz="12" w:space="1" w:color="auto"/>
        </w:pBdr>
        <w:jc w:val="center"/>
        <w:outlineLvl w:val="0"/>
        <w:rPr>
          <w:b/>
          <w:color w:val="808080"/>
          <w:sz w:val="20"/>
          <w:szCs w:val="20"/>
        </w:rPr>
      </w:pPr>
      <w:r w:rsidRPr="008C5BFA">
        <w:rPr>
          <w:b/>
          <w:color w:val="808080"/>
          <w:sz w:val="20"/>
          <w:szCs w:val="20"/>
        </w:rPr>
        <w:t xml:space="preserve">OIB: 87291243639  //  </w:t>
      </w:r>
      <w:r w:rsidR="007066B0">
        <w:rPr>
          <w:b/>
          <w:color w:val="808080"/>
          <w:sz w:val="20"/>
          <w:szCs w:val="20"/>
        </w:rPr>
        <w:t>OTP BANKA</w:t>
      </w:r>
      <w:r w:rsidR="00F46AA6" w:rsidRPr="008C5BFA">
        <w:rPr>
          <w:b/>
          <w:color w:val="808080"/>
          <w:sz w:val="20"/>
          <w:szCs w:val="20"/>
        </w:rPr>
        <w:t xml:space="preserve"> / </w:t>
      </w:r>
      <w:r w:rsidR="003A188C" w:rsidRPr="008C5BFA">
        <w:rPr>
          <w:b/>
          <w:color w:val="808080"/>
          <w:sz w:val="20"/>
          <w:szCs w:val="20"/>
        </w:rPr>
        <w:t xml:space="preserve">IBAN: </w:t>
      </w:r>
      <w:r w:rsidR="007066B0" w:rsidRPr="007066B0">
        <w:rPr>
          <w:b/>
          <w:color w:val="808080"/>
          <w:sz w:val="20"/>
          <w:szCs w:val="20"/>
        </w:rPr>
        <w:t>HR8124070001840900000</w:t>
      </w:r>
    </w:p>
    <w:p w:rsidR="00A02154" w:rsidRPr="00ED657A" w:rsidRDefault="00A02154" w:rsidP="00A02154">
      <w:pPr>
        <w:rPr>
          <w:rFonts w:ascii="Arial" w:hAnsi="Arial" w:cs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right"/>
        <w:rPr>
          <w:rFonts w:ascii="Arial" w:hAnsi="Arial"/>
          <w:b/>
          <w:i/>
          <w:iCs/>
          <w:sz w:val="22"/>
          <w:szCs w:val="22"/>
        </w:rPr>
      </w:pPr>
    </w:p>
    <w:p w:rsidR="00C33517" w:rsidRPr="0016792A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sz w:val="22"/>
          <w:szCs w:val="22"/>
        </w:rPr>
        <w:t>Klasa: 612-05/25-01/</w:t>
      </w:r>
      <w:r w:rsidRPr="0016792A">
        <w:rPr>
          <w:rFonts w:ascii="Arial" w:hAnsi="Arial"/>
          <w:sz w:val="22"/>
          <w:szCs w:val="22"/>
        </w:rPr>
        <w:t>24</w:t>
      </w:r>
      <w:r>
        <w:rPr>
          <w:rFonts w:ascii="Arial" w:hAnsi="Arial"/>
          <w:sz w:val="22"/>
          <w:szCs w:val="22"/>
        </w:rPr>
        <w:t>4</w:t>
      </w: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sz w:val="22"/>
          <w:szCs w:val="22"/>
        </w:rPr>
        <w:t>Ur. broj:2181-113-25-</w:t>
      </w:r>
      <w:r>
        <w:rPr>
          <w:rFonts w:ascii="Arial" w:hAnsi="Arial"/>
          <w:sz w:val="22"/>
          <w:szCs w:val="22"/>
        </w:rPr>
        <w:t>4</w:t>
      </w: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noProof/>
          <w:sz w:val="22"/>
          <w:szCs w:val="22"/>
          <w:lang w:eastAsia="hr-HR" w:bidi="ar-SA"/>
        </w:rPr>
        <w:drawing>
          <wp:inline distT="0" distB="0" distL="0" distR="0">
            <wp:extent cx="471068" cy="438911"/>
            <wp:effectExtent l="19050" t="0" r="5182" b="0"/>
            <wp:docPr id="3" name="Picture 1" descr="C:\Users\vedrana.ETNO\Desktop\1c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alphaModFix/>
                      <a:lum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0750" cy="43861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C33517" w:rsidRPr="00E620AB" w:rsidRDefault="00C33517" w:rsidP="00C3351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C33517" w:rsidRDefault="00C33517" w:rsidP="00C33517">
      <w:pPr>
        <w:pStyle w:val="Standard"/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C33517" w:rsidRDefault="00C33517" w:rsidP="00C33517">
      <w:pPr>
        <w:pStyle w:val="Standard"/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C33517" w:rsidRDefault="00C33517" w:rsidP="00C33517">
      <w:pPr>
        <w:pStyle w:val="Standard"/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C33517" w:rsidRPr="00E620AB" w:rsidRDefault="00C33517" w:rsidP="00C33517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rFonts w:ascii="Arial" w:hAnsi="Arial"/>
          <w:b/>
          <w:bCs/>
          <w:sz w:val="22"/>
          <w:szCs w:val="22"/>
        </w:rPr>
      </w:pPr>
      <w:r w:rsidRPr="008071EA">
        <w:rPr>
          <w:rFonts w:ascii="Arial" w:hAnsi="Arial" w:hint="eastAsia"/>
          <w:b/>
          <w:bCs/>
          <w:sz w:val="22"/>
          <w:szCs w:val="22"/>
        </w:rPr>
        <w:t>1. IZMJENA I DOPUNA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 w:rsidRPr="00E620AB">
        <w:rPr>
          <w:rFonts w:ascii="Arial" w:hAnsi="Arial"/>
          <w:b/>
          <w:bCs/>
          <w:sz w:val="22"/>
          <w:szCs w:val="22"/>
        </w:rPr>
        <w:t>FINANCIJSK</w:t>
      </w:r>
      <w:r>
        <w:rPr>
          <w:rFonts w:ascii="Arial" w:hAnsi="Arial"/>
          <w:b/>
          <w:bCs/>
          <w:sz w:val="22"/>
          <w:szCs w:val="22"/>
        </w:rPr>
        <w:t>OG</w:t>
      </w:r>
      <w:r w:rsidRPr="00E620AB">
        <w:rPr>
          <w:rFonts w:ascii="Arial" w:hAnsi="Arial"/>
          <w:b/>
          <w:bCs/>
          <w:sz w:val="22"/>
          <w:szCs w:val="22"/>
        </w:rPr>
        <w:t xml:space="preserve"> PLAN</w:t>
      </w:r>
      <w:r>
        <w:rPr>
          <w:rFonts w:ascii="Arial" w:hAnsi="Arial"/>
          <w:b/>
          <w:bCs/>
          <w:sz w:val="22"/>
          <w:szCs w:val="22"/>
        </w:rPr>
        <w:t>A</w:t>
      </w:r>
    </w:p>
    <w:p w:rsidR="00C33517" w:rsidRPr="00E620AB" w:rsidRDefault="00C33517" w:rsidP="00C33517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</w:p>
    <w:p w:rsidR="00C33517" w:rsidRPr="00E620AB" w:rsidRDefault="00C33517" w:rsidP="00C33517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E620AB">
        <w:rPr>
          <w:rFonts w:ascii="Arial" w:hAnsi="Arial"/>
          <w:b/>
          <w:sz w:val="22"/>
          <w:szCs w:val="22"/>
        </w:rPr>
        <w:t>Etnografskog muzeja Split</w:t>
      </w:r>
    </w:p>
    <w:p w:rsidR="00C33517" w:rsidRPr="00E620AB" w:rsidRDefault="00C33517" w:rsidP="00C33517">
      <w:pPr>
        <w:spacing w:line="276" w:lineRule="auto"/>
        <w:jc w:val="center"/>
        <w:rPr>
          <w:rFonts w:ascii="Arial" w:hAnsi="Arial"/>
          <w:b/>
          <w:sz w:val="22"/>
          <w:szCs w:val="22"/>
        </w:rPr>
      </w:pPr>
      <w:r w:rsidRPr="00E620AB">
        <w:rPr>
          <w:rFonts w:ascii="Arial" w:hAnsi="Arial"/>
          <w:b/>
          <w:sz w:val="22"/>
          <w:szCs w:val="22"/>
        </w:rPr>
        <w:t>za 202</w:t>
      </w:r>
      <w:r>
        <w:rPr>
          <w:rFonts w:ascii="Arial" w:hAnsi="Arial"/>
          <w:b/>
          <w:sz w:val="22"/>
          <w:szCs w:val="22"/>
        </w:rPr>
        <w:t>5</w:t>
      </w:r>
      <w:r w:rsidRPr="00E620AB">
        <w:rPr>
          <w:rFonts w:ascii="Arial" w:hAnsi="Arial"/>
          <w:b/>
          <w:sz w:val="22"/>
          <w:szCs w:val="22"/>
        </w:rPr>
        <w:t xml:space="preserve">. godinu </w:t>
      </w:r>
    </w:p>
    <w:p w:rsidR="00C33517" w:rsidRPr="00E620AB" w:rsidRDefault="00C33517" w:rsidP="00C3351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center"/>
        <w:rPr>
          <w:b/>
          <w:bCs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2"/>
          <w:szCs w:val="22"/>
        </w:rPr>
      </w:pPr>
    </w:p>
    <w:p w:rsidR="00C33517" w:rsidRPr="00E620AB" w:rsidRDefault="00C33517" w:rsidP="00C3351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2"/>
          <w:szCs w:val="22"/>
        </w:rPr>
      </w:pPr>
    </w:p>
    <w:p w:rsidR="00C33517" w:rsidRPr="00E620AB" w:rsidRDefault="00C33517" w:rsidP="00C33517">
      <w:pPr>
        <w:pStyle w:val="Normal0"/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76" w:lineRule="auto"/>
        <w:jc w:val="both"/>
        <w:rPr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b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center"/>
        <w:rPr>
          <w:rFonts w:ascii="Arial" w:hAnsi="Arial"/>
          <w:sz w:val="22"/>
          <w:szCs w:val="22"/>
        </w:rPr>
      </w:pPr>
      <w:r w:rsidRPr="00E620AB">
        <w:rPr>
          <w:rFonts w:ascii="Arial" w:hAnsi="Arial"/>
          <w:b/>
          <w:bCs/>
          <w:sz w:val="22"/>
          <w:szCs w:val="22"/>
        </w:rPr>
        <w:t xml:space="preserve">Split, </w:t>
      </w:r>
      <w:r>
        <w:rPr>
          <w:rFonts w:ascii="Arial" w:hAnsi="Arial"/>
          <w:b/>
          <w:bCs/>
          <w:sz w:val="22"/>
          <w:szCs w:val="22"/>
        </w:rPr>
        <w:t>17.</w:t>
      </w:r>
      <w:r w:rsidRPr="00E620AB">
        <w:rPr>
          <w:rFonts w:ascii="Arial" w:hAnsi="Arial"/>
          <w:b/>
          <w:bCs/>
          <w:sz w:val="22"/>
          <w:szCs w:val="22"/>
        </w:rPr>
        <w:t xml:space="preserve"> 1</w:t>
      </w:r>
      <w:r>
        <w:rPr>
          <w:rFonts w:ascii="Arial" w:hAnsi="Arial"/>
          <w:b/>
          <w:bCs/>
          <w:sz w:val="22"/>
          <w:szCs w:val="22"/>
        </w:rPr>
        <w:t>2</w:t>
      </w:r>
      <w:r w:rsidRPr="00E620AB">
        <w:rPr>
          <w:rFonts w:ascii="Arial" w:hAnsi="Arial"/>
          <w:b/>
          <w:bCs/>
          <w:sz w:val="22"/>
          <w:szCs w:val="22"/>
        </w:rPr>
        <w:t xml:space="preserve">. 2025. </w:t>
      </w: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b/>
          <w:bCs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</w:t>
      </w:r>
      <w:r w:rsidRPr="00E620AB">
        <w:rPr>
          <w:rFonts w:ascii="Arial" w:hAnsi="Arial"/>
          <w:sz w:val="22"/>
          <w:szCs w:val="22"/>
        </w:rPr>
        <w:t>st</w:t>
      </w:r>
      <w:r>
        <w:rPr>
          <w:rFonts w:ascii="Arial" w:hAnsi="Arial"/>
          <w:sz w:val="22"/>
          <w:szCs w:val="22"/>
        </w:rPr>
        <w:t>i je</w:t>
      </w:r>
      <w:r w:rsidRPr="00E620AB">
        <w:rPr>
          <w:rFonts w:ascii="Arial" w:hAnsi="Arial"/>
          <w:sz w:val="22"/>
          <w:szCs w:val="22"/>
        </w:rPr>
        <w:t xml:space="preserve"> usvojen na sjednici Upravnog vijeća održanoj </w:t>
      </w:r>
      <w:r>
        <w:rPr>
          <w:rFonts w:ascii="Arial" w:hAnsi="Arial"/>
          <w:sz w:val="22"/>
          <w:szCs w:val="22"/>
        </w:rPr>
        <w:t>17</w:t>
      </w:r>
      <w:r w:rsidRPr="00E620AB">
        <w:rPr>
          <w:rFonts w:ascii="Arial" w:hAnsi="Arial"/>
          <w:sz w:val="22"/>
          <w:szCs w:val="22"/>
        </w:rPr>
        <w:t>. 1</w:t>
      </w:r>
      <w:r>
        <w:rPr>
          <w:rFonts w:ascii="Arial" w:hAnsi="Arial"/>
          <w:sz w:val="22"/>
          <w:szCs w:val="22"/>
        </w:rPr>
        <w:t>2</w:t>
      </w:r>
      <w:r w:rsidRPr="00E620AB">
        <w:rPr>
          <w:rFonts w:ascii="Arial" w:hAnsi="Arial"/>
          <w:sz w:val="22"/>
          <w:szCs w:val="22"/>
        </w:rPr>
        <w:t xml:space="preserve">. 2025. godine. </w:t>
      </w:r>
    </w:p>
    <w:p w:rsidR="00C33517" w:rsidRPr="00E620AB" w:rsidRDefault="00C33517" w:rsidP="00C33517">
      <w:pPr>
        <w:pStyle w:val="Standard"/>
        <w:spacing w:line="276" w:lineRule="auto"/>
        <w:jc w:val="both"/>
        <w:rPr>
          <w:rFonts w:ascii="Arial" w:hAnsi="Arial"/>
          <w:sz w:val="22"/>
          <w:szCs w:val="22"/>
        </w:rPr>
      </w:pPr>
    </w:p>
    <w:p w:rsidR="00C33517" w:rsidRDefault="00C335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33517" w:rsidRPr="00271D58" w:rsidRDefault="00C33517" w:rsidP="00C33517">
      <w:pPr>
        <w:jc w:val="center"/>
        <w:outlineLvl w:val="0"/>
        <w:rPr>
          <w:b/>
          <w:color w:val="808080"/>
          <w:sz w:val="40"/>
          <w:szCs w:val="40"/>
        </w:rPr>
      </w:pPr>
      <w:r w:rsidRPr="00271D58">
        <w:rPr>
          <w:b/>
          <w:color w:val="808080"/>
          <w:sz w:val="40"/>
          <w:szCs w:val="40"/>
        </w:rPr>
        <w:lastRenderedPageBreak/>
        <w:t xml:space="preserve">ETNOGRAFSKI MUZEJ SPLIT </w:t>
      </w:r>
    </w:p>
    <w:p w:rsidR="00C33517" w:rsidRPr="00271D58" w:rsidRDefault="00C33517" w:rsidP="00C33517">
      <w:pPr>
        <w:jc w:val="center"/>
        <w:rPr>
          <w:b/>
          <w:color w:val="808080"/>
          <w:sz w:val="20"/>
          <w:szCs w:val="20"/>
        </w:rPr>
      </w:pPr>
      <w:r w:rsidRPr="008C5BFA">
        <w:rPr>
          <w:b/>
          <w:i/>
          <w:color w:val="808080"/>
        </w:rPr>
        <w:t>osnovan na Lučcu, 3. srpnja 1910. god. u 18 sati</w:t>
      </w:r>
    </w:p>
    <w:p w:rsidR="00C33517" w:rsidRPr="008C5BFA" w:rsidRDefault="00C33517" w:rsidP="00C33517">
      <w:pPr>
        <w:jc w:val="center"/>
        <w:outlineLvl w:val="0"/>
        <w:rPr>
          <w:b/>
          <w:color w:val="808080"/>
          <w:sz w:val="20"/>
          <w:szCs w:val="20"/>
        </w:rPr>
      </w:pPr>
      <w:r w:rsidRPr="008C5BFA">
        <w:rPr>
          <w:b/>
          <w:color w:val="808080"/>
          <w:sz w:val="20"/>
          <w:szCs w:val="20"/>
        </w:rPr>
        <w:t xml:space="preserve">IZA VESTIBULA 4 – SPLIT,p.p. 261  //  </w:t>
      </w:r>
      <w:r>
        <w:rPr>
          <w:b/>
          <w:color w:val="808080"/>
          <w:sz w:val="20"/>
          <w:szCs w:val="20"/>
        </w:rPr>
        <w:t>tel.</w:t>
      </w:r>
      <w:r w:rsidRPr="008C5BFA">
        <w:rPr>
          <w:b/>
          <w:color w:val="808080"/>
          <w:sz w:val="20"/>
          <w:szCs w:val="20"/>
        </w:rPr>
        <w:t>: (021) 344-161, 344-164</w:t>
      </w:r>
      <w:r>
        <w:rPr>
          <w:b/>
          <w:color w:val="808080"/>
          <w:sz w:val="20"/>
          <w:szCs w:val="20"/>
        </w:rPr>
        <w:t>, 384-087 (ravnatelj)</w:t>
      </w:r>
    </w:p>
    <w:p w:rsidR="00C33517" w:rsidRPr="008C5BFA" w:rsidRDefault="00C33517" w:rsidP="00C33517">
      <w:pPr>
        <w:jc w:val="center"/>
        <w:outlineLvl w:val="0"/>
        <w:rPr>
          <w:b/>
          <w:color w:val="808080"/>
          <w:sz w:val="20"/>
          <w:szCs w:val="20"/>
        </w:rPr>
      </w:pPr>
      <w:r w:rsidRPr="008C5BFA">
        <w:rPr>
          <w:b/>
          <w:color w:val="808080"/>
          <w:sz w:val="20"/>
          <w:szCs w:val="20"/>
        </w:rPr>
        <w:t xml:space="preserve">e-mail: </w:t>
      </w:r>
      <w:r>
        <w:rPr>
          <w:b/>
          <w:color w:val="808080"/>
          <w:sz w:val="20"/>
          <w:szCs w:val="20"/>
        </w:rPr>
        <w:t>info@</w:t>
      </w:r>
      <w:r w:rsidR="00633F16">
        <w:fldChar w:fldCharType="begin"/>
      </w:r>
      <w:r w:rsidR="00633F16">
        <w:instrText>HYPERLINK "http://etnografski-muzej-split.hr"</w:instrText>
      </w:r>
      <w:r w:rsidR="00633F16">
        <w:fldChar w:fldCharType="separate"/>
      </w:r>
      <w:r w:rsidRPr="004148C8">
        <w:rPr>
          <w:rStyle w:val="Hyperlink"/>
          <w:b/>
          <w:color w:val="808080" w:themeColor="background1" w:themeShade="80"/>
          <w:sz w:val="20"/>
          <w:szCs w:val="20"/>
          <w:u w:val="none"/>
        </w:rPr>
        <w:t>etnografski-muzej-split.hr</w:t>
      </w:r>
      <w:r w:rsidR="00633F16">
        <w:fldChar w:fldCharType="end"/>
      </w:r>
      <w:r w:rsidRPr="008C5BFA">
        <w:rPr>
          <w:b/>
          <w:color w:val="808080"/>
          <w:sz w:val="20"/>
          <w:szCs w:val="20"/>
        </w:rPr>
        <w:t xml:space="preserve">  //  web: </w:t>
      </w:r>
      <w:r w:rsidR="00633F16" w:rsidRPr="00633F16">
        <w:fldChar w:fldCharType="begin"/>
      </w:r>
      <w:r>
        <w:instrText xml:space="preserve"> HYPERLINK "http://www.etnografski-muzej-split." </w:instrText>
      </w:r>
      <w:r w:rsidR="00633F16" w:rsidRPr="00633F16">
        <w:fldChar w:fldCharType="separate"/>
      </w:r>
      <w:r w:rsidRPr="008C5BFA">
        <w:rPr>
          <w:rStyle w:val="Hyperlink"/>
          <w:b/>
          <w:color w:val="808080"/>
          <w:sz w:val="20"/>
          <w:szCs w:val="20"/>
          <w:u w:val="none"/>
        </w:rPr>
        <w:t>www.etnografski-muzej-split.</w:t>
      </w:r>
      <w:r w:rsidR="00633F16">
        <w:rPr>
          <w:rStyle w:val="Hyperlink"/>
          <w:b/>
          <w:color w:val="808080"/>
          <w:sz w:val="20"/>
          <w:szCs w:val="20"/>
          <w:u w:val="none"/>
        </w:rPr>
        <w:fldChar w:fldCharType="end"/>
      </w:r>
      <w:r w:rsidRPr="008C5BFA">
        <w:rPr>
          <w:b/>
          <w:color w:val="808080"/>
          <w:sz w:val="20"/>
          <w:szCs w:val="20"/>
        </w:rPr>
        <w:t>hr</w:t>
      </w:r>
    </w:p>
    <w:p w:rsidR="00C33517" w:rsidRDefault="00C33517" w:rsidP="00C33517">
      <w:pPr>
        <w:pBdr>
          <w:bottom w:val="single" w:sz="12" w:space="1" w:color="auto"/>
        </w:pBdr>
        <w:jc w:val="center"/>
        <w:outlineLvl w:val="0"/>
        <w:rPr>
          <w:b/>
          <w:color w:val="808080"/>
          <w:sz w:val="20"/>
          <w:szCs w:val="20"/>
        </w:rPr>
      </w:pPr>
      <w:r w:rsidRPr="008C5BFA">
        <w:rPr>
          <w:b/>
          <w:color w:val="808080"/>
          <w:sz w:val="20"/>
          <w:szCs w:val="20"/>
        </w:rPr>
        <w:t xml:space="preserve">OIB: 87291243639  //  </w:t>
      </w:r>
      <w:r>
        <w:rPr>
          <w:b/>
          <w:color w:val="808080"/>
          <w:sz w:val="20"/>
          <w:szCs w:val="20"/>
        </w:rPr>
        <w:t>OTP BANKA</w:t>
      </w:r>
      <w:r w:rsidRPr="008C5BFA">
        <w:rPr>
          <w:b/>
          <w:color w:val="808080"/>
          <w:sz w:val="20"/>
          <w:szCs w:val="20"/>
        </w:rPr>
        <w:t xml:space="preserve"> / IBAN: </w:t>
      </w:r>
      <w:r w:rsidRPr="007066B0">
        <w:rPr>
          <w:b/>
          <w:color w:val="808080"/>
          <w:sz w:val="20"/>
          <w:szCs w:val="20"/>
        </w:rPr>
        <w:t>HR8124070001840900000</w:t>
      </w:r>
    </w:p>
    <w:p w:rsidR="00C33517" w:rsidRPr="00ED657A" w:rsidRDefault="00C33517" w:rsidP="00C33517">
      <w:pPr>
        <w:rPr>
          <w:rFonts w:ascii="Arial" w:hAnsi="Arial" w:cs="Arial"/>
          <w:sz w:val="22"/>
          <w:szCs w:val="22"/>
        </w:rPr>
      </w:pPr>
    </w:p>
    <w:p w:rsidR="00C33517" w:rsidRDefault="00C33517" w:rsidP="00CF5761">
      <w:pPr>
        <w:jc w:val="center"/>
        <w:rPr>
          <w:rFonts w:ascii="Arial" w:hAnsi="Arial" w:cs="Arial"/>
          <w:sz w:val="22"/>
          <w:szCs w:val="22"/>
        </w:rPr>
      </w:pPr>
    </w:p>
    <w:p w:rsidR="00CF5761" w:rsidRPr="00ED657A" w:rsidRDefault="00CF5761" w:rsidP="00CF5761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D657A">
        <w:rPr>
          <w:rFonts w:ascii="Arial" w:hAnsi="Arial" w:cs="Arial"/>
          <w:sz w:val="22"/>
          <w:szCs w:val="22"/>
        </w:rPr>
        <w:t>III. OBRAZLOŽENJE 1. IZMJENA I DOPUNA FINANCIJSKOG PLANA ETNOGRAFSKOG MUZEJA SPLIT ZA 2025. GODINU</w:t>
      </w:r>
    </w:p>
    <w:p w:rsidR="00CF5761" w:rsidRPr="00ED657A" w:rsidRDefault="00CF5761" w:rsidP="00A02154">
      <w:pPr>
        <w:rPr>
          <w:rFonts w:ascii="Arial" w:hAnsi="Arial" w:cs="Arial"/>
          <w:sz w:val="22"/>
          <w:szCs w:val="22"/>
        </w:rPr>
      </w:pPr>
    </w:p>
    <w:p w:rsidR="00CF5761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Sukladno zahtjevu Upravnog odjela za ekonomske poslove i Upravnog odjela za društvene djelatnosti Grada Splita izrađene su 1. Izmjene i dopune Financijskog plana Etnografskog muzeja Split za 2025. godinu. </w:t>
      </w:r>
    </w:p>
    <w:p w:rsidR="00CF5761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</w:p>
    <w:p w:rsidR="00CF5761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U nastavku se nalazi obrazloženje izrađeno u skladu sa Zakonom o proračunu </w:t>
      </w:r>
      <w:r w:rsidR="00ED657A">
        <w:rPr>
          <w:rFonts w:ascii="Arial" w:hAnsi="Arial" w:cs="Arial"/>
          <w:sz w:val="22"/>
          <w:szCs w:val="22"/>
        </w:rPr>
        <w:t xml:space="preserve">                   </w:t>
      </w:r>
      <w:r w:rsidRPr="00ED657A">
        <w:rPr>
          <w:rFonts w:ascii="Arial" w:hAnsi="Arial" w:cs="Arial"/>
          <w:sz w:val="22"/>
          <w:szCs w:val="22"/>
        </w:rPr>
        <w:t xml:space="preserve">(NN 144/21). </w:t>
      </w:r>
    </w:p>
    <w:p w:rsidR="00CF5761" w:rsidRDefault="00CF5761" w:rsidP="00A02154">
      <w:pPr>
        <w:rPr>
          <w:rFonts w:ascii="Arial" w:hAnsi="Arial" w:cs="Arial"/>
          <w:sz w:val="22"/>
          <w:szCs w:val="22"/>
        </w:rPr>
      </w:pPr>
    </w:p>
    <w:p w:rsidR="00ED657A" w:rsidRPr="00ED657A" w:rsidRDefault="00ED657A" w:rsidP="00A02154">
      <w:pPr>
        <w:rPr>
          <w:rFonts w:ascii="Arial" w:hAnsi="Arial" w:cs="Arial"/>
          <w:sz w:val="22"/>
          <w:szCs w:val="22"/>
        </w:rPr>
      </w:pPr>
    </w:p>
    <w:p w:rsidR="00CF5761" w:rsidRPr="00ED657A" w:rsidRDefault="00325AF4" w:rsidP="00CF5761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I. OPĆI DIO</w:t>
      </w:r>
    </w:p>
    <w:p w:rsidR="00CF5761" w:rsidRDefault="00CF5761" w:rsidP="00CF5761">
      <w:pPr>
        <w:jc w:val="both"/>
        <w:rPr>
          <w:rFonts w:ascii="Arial" w:hAnsi="Arial" w:cs="Arial"/>
          <w:sz w:val="22"/>
          <w:szCs w:val="22"/>
        </w:rPr>
      </w:pPr>
    </w:p>
    <w:p w:rsidR="00BF4EC5" w:rsidRPr="00ED657A" w:rsidRDefault="00BF4EC5" w:rsidP="00CF5761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PRIHODI POSLOVANJA </w:t>
      </w:r>
    </w:p>
    <w:p w:rsidR="001E4094" w:rsidRDefault="001E4094" w:rsidP="001E4094">
      <w:pPr>
        <w:jc w:val="both"/>
        <w:rPr>
          <w:rFonts w:ascii="Arial" w:hAnsi="Arial" w:cs="Arial"/>
          <w:sz w:val="22"/>
          <w:szCs w:val="22"/>
        </w:rPr>
      </w:pPr>
    </w:p>
    <w:p w:rsidR="00BF4EC5" w:rsidRPr="00ED657A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Prihodi poslovanja </w:t>
      </w:r>
      <w:r w:rsidR="001E4094" w:rsidRPr="00ED657A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 xml:space="preserve">. Izmjenama i dopunama Financijskog plana </w:t>
      </w:r>
      <w:r w:rsidR="001E4094" w:rsidRPr="00ED657A">
        <w:rPr>
          <w:rFonts w:ascii="Arial" w:hAnsi="Arial" w:cs="Arial"/>
          <w:sz w:val="22"/>
          <w:szCs w:val="22"/>
        </w:rPr>
        <w:t>smanjeni</w:t>
      </w:r>
      <w:r w:rsidRPr="00ED657A">
        <w:rPr>
          <w:rFonts w:ascii="Arial" w:hAnsi="Arial" w:cs="Arial"/>
          <w:sz w:val="22"/>
          <w:szCs w:val="22"/>
        </w:rPr>
        <w:t xml:space="preserve"> </w:t>
      </w:r>
      <w:r w:rsidR="001E4094" w:rsidRPr="00ED657A">
        <w:rPr>
          <w:rFonts w:ascii="Arial" w:hAnsi="Arial" w:cs="Arial"/>
          <w:sz w:val="22"/>
          <w:szCs w:val="22"/>
        </w:rPr>
        <w:t xml:space="preserve">su ukupno </w:t>
      </w:r>
      <w:r w:rsidRPr="00ED657A">
        <w:rPr>
          <w:rFonts w:ascii="Arial" w:hAnsi="Arial" w:cs="Arial"/>
          <w:sz w:val="22"/>
          <w:szCs w:val="22"/>
        </w:rPr>
        <w:t xml:space="preserve">za </w:t>
      </w:r>
      <w:r w:rsidR="001E4094" w:rsidRPr="00ED657A">
        <w:rPr>
          <w:rFonts w:ascii="Arial" w:hAnsi="Arial" w:cs="Arial"/>
          <w:sz w:val="22"/>
          <w:szCs w:val="22"/>
        </w:rPr>
        <w:t>4</w:t>
      </w:r>
      <w:r w:rsidR="00ED657A">
        <w:rPr>
          <w:rFonts w:ascii="Arial" w:hAnsi="Arial" w:cs="Arial"/>
          <w:sz w:val="22"/>
          <w:szCs w:val="22"/>
        </w:rPr>
        <w:t>6</w:t>
      </w:r>
      <w:r w:rsidR="001E4094" w:rsidRPr="00ED657A">
        <w:rPr>
          <w:rFonts w:ascii="Arial" w:hAnsi="Arial" w:cs="Arial"/>
          <w:sz w:val="22"/>
          <w:szCs w:val="22"/>
        </w:rPr>
        <w:t>.</w:t>
      </w:r>
      <w:r w:rsidR="00ED657A">
        <w:rPr>
          <w:rFonts w:ascii="Arial" w:hAnsi="Arial" w:cs="Arial"/>
          <w:sz w:val="22"/>
          <w:szCs w:val="22"/>
        </w:rPr>
        <w:t>607,0</w:t>
      </w:r>
      <w:r w:rsidR="00D149BE">
        <w:rPr>
          <w:rFonts w:ascii="Arial" w:hAnsi="Arial" w:cs="Arial"/>
          <w:sz w:val="22"/>
          <w:szCs w:val="22"/>
        </w:rPr>
        <w:t>0</w:t>
      </w:r>
      <w:r w:rsidRPr="00ED657A">
        <w:rPr>
          <w:rFonts w:ascii="Arial" w:hAnsi="Arial" w:cs="Arial"/>
          <w:sz w:val="22"/>
          <w:szCs w:val="22"/>
        </w:rPr>
        <w:t xml:space="preserve"> EUR u odnosu na tekući plan. </w:t>
      </w:r>
    </w:p>
    <w:p w:rsidR="00C43287" w:rsidRDefault="00C43287" w:rsidP="001E4094">
      <w:pPr>
        <w:jc w:val="both"/>
        <w:rPr>
          <w:rFonts w:ascii="Arial" w:hAnsi="Arial" w:cs="Arial"/>
          <w:sz w:val="22"/>
          <w:szCs w:val="22"/>
        </w:rPr>
      </w:pPr>
    </w:p>
    <w:p w:rsidR="00C43287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Prihodi nadležnog proračuna ovim </w:t>
      </w:r>
      <w:r w:rsidR="001E4094" w:rsidRPr="00ED657A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>. Izmjenama i dopunama Financijskog plana za 202</w:t>
      </w:r>
      <w:r w:rsidR="001E4094" w:rsidRPr="00ED657A">
        <w:rPr>
          <w:rFonts w:ascii="Arial" w:hAnsi="Arial" w:cs="Arial"/>
          <w:sz w:val="22"/>
          <w:szCs w:val="22"/>
        </w:rPr>
        <w:t>5</w:t>
      </w:r>
      <w:r w:rsidRPr="00ED657A">
        <w:rPr>
          <w:rFonts w:ascii="Arial" w:hAnsi="Arial" w:cs="Arial"/>
          <w:sz w:val="22"/>
          <w:szCs w:val="22"/>
        </w:rPr>
        <w:t xml:space="preserve">. godinu </w:t>
      </w:r>
      <w:r w:rsidR="001E4094" w:rsidRPr="00ED657A">
        <w:rPr>
          <w:rFonts w:ascii="Arial" w:hAnsi="Arial" w:cs="Arial"/>
          <w:sz w:val="22"/>
          <w:szCs w:val="22"/>
        </w:rPr>
        <w:t>smanjeni</w:t>
      </w:r>
      <w:r w:rsidRPr="00ED657A">
        <w:rPr>
          <w:rFonts w:ascii="Arial" w:hAnsi="Arial" w:cs="Arial"/>
          <w:sz w:val="22"/>
          <w:szCs w:val="22"/>
        </w:rPr>
        <w:t xml:space="preserve"> </w:t>
      </w:r>
      <w:r w:rsidR="001E4094" w:rsidRPr="00ED657A">
        <w:rPr>
          <w:rFonts w:ascii="Arial" w:hAnsi="Arial" w:cs="Arial"/>
          <w:sz w:val="22"/>
          <w:szCs w:val="22"/>
        </w:rPr>
        <w:t xml:space="preserve">su </w:t>
      </w:r>
      <w:r w:rsidR="00ED657A">
        <w:rPr>
          <w:rFonts w:ascii="Arial" w:hAnsi="Arial" w:cs="Arial"/>
          <w:sz w:val="22"/>
          <w:szCs w:val="22"/>
        </w:rPr>
        <w:t>za iznos od 90.927,0</w:t>
      </w:r>
      <w:r w:rsidR="00D149BE">
        <w:rPr>
          <w:rFonts w:ascii="Arial" w:hAnsi="Arial" w:cs="Arial"/>
          <w:sz w:val="22"/>
          <w:szCs w:val="22"/>
        </w:rPr>
        <w:t>0</w:t>
      </w:r>
      <w:r w:rsidR="00ED657A">
        <w:rPr>
          <w:rFonts w:ascii="Arial" w:hAnsi="Arial" w:cs="Arial"/>
          <w:sz w:val="22"/>
          <w:szCs w:val="22"/>
        </w:rPr>
        <w:t xml:space="preserve"> EUR </w:t>
      </w:r>
      <w:r w:rsidRPr="00ED657A">
        <w:rPr>
          <w:rFonts w:ascii="Arial" w:hAnsi="Arial" w:cs="Arial"/>
          <w:sz w:val="22"/>
          <w:szCs w:val="22"/>
        </w:rPr>
        <w:t>u odnosu na Financijsk</w:t>
      </w:r>
      <w:r w:rsidR="001E4094" w:rsidRPr="00ED657A">
        <w:rPr>
          <w:rFonts w:ascii="Arial" w:hAnsi="Arial" w:cs="Arial"/>
          <w:sz w:val="22"/>
          <w:szCs w:val="22"/>
        </w:rPr>
        <w:t>i</w:t>
      </w:r>
      <w:r w:rsidR="00ED657A">
        <w:rPr>
          <w:rFonts w:ascii="Arial" w:hAnsi="Arial" w:cs="Arial"/>
          <w:sz w:val="22"/>
          <w:szCs w:val="22"/>
        </w:rPr>
        <w:t xml:space="preserve"> plan</w:t>
      </w:r>
      <w:r w:rsidRPr="00ED657A">
        <w:rPr>
          <w:rFonts w:ascii="Arial" w:hAnsi="Arial" w:cs="Arial"/>
          <w:sz w:val="22"/>
          <w:szCs w:val="22"/>
        </w:rPr>
        <w:t xml:space="preserve"> za 202</w:t>
      </w:r>
      <w:r w:rsidR="001E4094" w:rsidRPr="00ED657A">
        <w:rPr>
          <w:rFonts w:ascii="Arial" w:hAnsi="Arial" w:cs="Arial"/>
          <w:sz w:val="22"/>
          <w:szCs w:val="22"/>
        </w:rPr>
        <w:t>5</w:t>
      </w:r>
      <w:r w:rsidRPr="00ED657A">
        <w:rPr>
          <w:rFonts w:ascii="Arial" w:hAnsi="Arial" w:cs="Arial"/>
          <w:sz w:val="22"/>
          <w:szCs w:val="22"/>
        </w:rPr>
        <w:t>. godin</w:t>
      </w:r>
      <w:r w:rsidR="001E4094" w:rsidRPr="00ED657A">
        <w:rPr>
          <w:rFonts w:ascii="Arial" w:hAnsi="Arial" w:cs="Arial"/>
          <w:sz w:val="22"/>
          <w:szCs w:val="22"/>
        </w:rPr>
        <w:t>u</w:t>
      </w:r>
      <w:r w:rsidRPr="00ED657A">
        <w:rPr>
          <w:rFonts w:ascii="Arial" w:hAnsi="Arial" w:cs="Arial"/>
          <w:sz w:val="22"/>
          <w:szCs w:val="22"/>
        </w:rPr>
        <w:t>.</w:t>
      </w:r>
      <w:r w:rsidR="00C43287">
        <w:rPr>
          <w:rFonts w:ascii="Arial" w:hAnsi="Arial" w:cs="Arial"/>
          <w:sz w:val="22"/>
          <w:szCs w:val="22"/>
        </w:rPr>
        <w:t xml:space="preserve"> Prihodi poslovanja planirani su uravnoteženo s planiranim rashodima nadležnog proračuna.</w:t>
      </w:r>
    </w:p>
    <w:p w:rsidR="00C43287" w:rsidRDefault="00C43287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Vlastiti prihodi </w:t>
      </w:r>
      <w:r w:rsidR="001E4094" w:rsidRPr="00ED657A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>. Izmjenama i dopunama Financijskog plana za 202</w:t>
      </w:r>
      <w:r w:rsidR="001E4094" w:rsidRPr="00ED657A">
        <w:rPr>
          <w:rFonts w:ascii="Arial" w:hAnsi="Arial" w:cs="Arial"/>
          <w:sz w:val="22"/>
          <w:szCs w:val="22"/>
        </w:rPr>
        <w:t>5</w:t>
      </w:r>
      <w:r w:rsidRPr="00ED657A">
        <w:rPr>
          <w:rFonts w:ascii="Arial" w:hAnsi="Arial" w:cs="Arial"/>
          <w:sz w:val="22"/>
          <w:szCs w:val="22"/>
        </w:rPr>
        <w:t xml:space="preserve">. godinu </w:t>
      </w:r>
      <w:r w:rsidR="001E4094" w:rsidRPr="00ED657A">
        <w:rPr>
          <w:rFonts w:ascii="Arial" w:hAnsi="Arial" w:cs="Arial"/>
          <w:sz w:val="22"/>
          <w:szCs w:val="22"/>
        </w:rPr>
        <w:t>nisu se mijenjali</w:t>
      </w:r>
      <w:r w:rsidRPr="00ED657A">
        <w:rPr>
          <w:rFonts w:ascii="Arial" w:hAnsi="Arial" w:cs="Arial"/>
          <w:sz w:val="22"/>
          <w:szCs w:val="22"/>
        </w:rPr>
        <w:t xml:space="preserve">. </w:t>
      </w:r>
    </w:p>
    <w:p w:rsidR="00C43287" w:rsidRDefault="00C43287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Prihodi </w:t>
      </w:r>
      <w:r w:rsidR="00ED657A">
        <w:rPr>
          <w:rFonts w:ascii="Arial" w:hAnsi="Arial" w:cs="Arial"/>
          <w:sz w:val="22"/>
          <w:szCs w:val="22"/>
        </w:rPr>
        <w:t>za posebne namjene</w:t>
      </w:r>
      <w:r w:rsidRPr="00ED657A">
        <w:rPr>
          <w:rFonts w:ascii="Arial" w:hAnsi="Arial" w:cs="Arial"/>
          <w:sz w:val="22"/>
          <w:szCs w:val="22"/>
        </w:rPr>
        <w:t xml:space="preserve"> </w:t>
      </w:r>
      <w:r w:rsidR="001E4094" w:rsidRPr="00ED657A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>. Izmjenama i dopunama Financijskog plana povećan</w:t>
      </w:r>
      <w:r w:rsidR="001E4094" w:rsidRPr="00ED657A">
        <w:rPr>
          <w:rFonts w:ascii="Arial" w:hAnsi="Arial" w:cs="Arial"/>
          <w:sz w:val="22"/>
          <w:szCs w:val="22"/>
        </w:rPr>
        <w:t xml:space="preserve">i su temeljem prodanih ulaznica, edukacijskih radionica i prodaje suvenira </w:t>
      </w:r>
      <w:r w:rsidRPr="00ED657A">
        <w:rPr>
          <w:rFonts w:ascii="Arial" w:hAnsi="Arial" w:cs="Arial"/>
          <w:sz w:val="22"/>
          <w:szCs w:val="22"/>
        </w:rPr>
        <w:t>za iznos</w:t>
      </w:r>
      <w:r w:rsidR="00C43287">
        <w:rPr>
          <w:rFonts w:ascii="Arial" w:hAnsi="Arial" w:cs="Arial"/>
          <w:sz w:val="22"/>
          <w:szCs w:val="22"/>
        </w:rPr>
        <w:t xml:space="preserve">                     </w:t>
      </w:r>
      <w:r w:rsidRPr="00ED657A">
        <w:rPr>
          <w:rFonts w:ascii="Arial" w:hAnsi="Arial" w:cs="Arial"/>
          <w:sz w:val="22"/>
          <w:szCs w:val="22"/>
        </w:rPr>
        <w:t xml:space="preserve"> od </w:t>
      </w:r>
      <w:r w:rsidR="001E4094" w:rsidRPr="00ED657A">
        <w:rPr>
          <w:rFonts w:ascii="Arial" w:hAnsi="Arial" w:cs="Arial"/>
          <w:sz w:val="22"/>
          <w:szCs w:val="22"/>
        </w:rPr>
        <w:t>44</w:t>
      </w:r>
      <w:r w:rsidRPr="00ED657A">
        <w:rPr>
          <w:rFonts w:ascii="Arial" w:hAnsi="Arial" w:cs="Arial"/>
          <w:sz w:val="22"/>
          <w:szCs w:val="22"/>
        </w:rPr>
        <w:t xml:space="preserve">.000,00 EUR. </w:t>
      </w:r>
      <w:r w:rsidR="00E34475">
        <w:rPr>
          <w:rFonts w:ascii="Arial" w:hAnsi="Arial" w:cs="Arial"/>
          <w:sz w:val="22"/>
          <w:szCs w:val="22"/>
        </w:rPr>
        <w:t>Financijski plan za 2025. godinu planiran je s oprezom budući je planirana sanacija Muzeja s pretpostavkom da će Muzej biti zatvoren dio godine. Kako je i uz radove sanacije koji se izvršavaju tijekom 2025. godine omogućen rad Muzeja, ovim 1. Izmjenama i dopunama planira se povećanje prihoda na nivou godine iz ovi</w:t>
      </w:r>
      <w:r w:rsidR="00C43287">
        <w:rPr>
          <w:rFonts w:ascii="Arial" w:hAnsi="Arial" w:cs="Arial"/>
          <w:sz w:val="22"/>
          <w:szCs w:val="22"/>
        </w:rPr>
        <w:t>h</w:t>
      </w:r>
      <w:r w:rsidR="00E34475">
        <w:rPr>
          <w:rFonts w:ascii="Arial" w:hAnsi="Arial" w:cs="Arial"/>
          <w:sz w:val="22"/>
          <w:szCs w:val="22"/>
        </w:rPr>
        <w:t xml:space="preserve"> izvora.</w:t>
      </w:r>
    </w:p>
    <w:p w:rsidR="00C43287" w:rsidRDefault="00C43287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CF5761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Pomoći iz državnog proračuna i županijskog proračuna u </w:t>
      </w:r>
      <w:r w:rsidR="001E4094" w:rsidRPr="00ED657A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>. Izmjenama i dopunama Financijskog plana za 202</w:t>
      </w:r>
      <w:r w:rsidR="001E4094" w:rsidRPr="00ED657A">
        <w:rPr>
          <w:rFonts w:ascii="Arial" w:hAnsi="Arial" w:cs="Arial"/>
          <w:sz w:val="22"/>
          <w:szCs w:val="22"/>
        </w:rPr>
        <w:t>5</w:t>
      </w:r>
      <w:r w:rsidRPr="00ED657A">
        <w:rPr>
          <w:rFonts w:ascii="Arial" w:hAnsi="Arial" w:cs="Arial"/>
          <w:sz w:val="22"/>
          <w:szCs w:val="22"/>
        </w:rPr>
        <w:t xml:space="preserve">. godinu </w:t>
      </w:r>
      <w:r w:rsidR="001E4094" w:rsidRPr="00ED657A">
        <w:rPr>
          <w:rFonts w:ascii="Arial" w:hAnsi="Arial" w:cs="Arial"/>
          <w:sz w:val="22"/>
          <w:szCs w:val="22"/>
        </w:rPr>
        <w:t>povećani za 320,00 EUR</w:t>
      </w:r>
      <w:r w:rsidRPr="00ED657A">
        <w:rPr>
          <w:rFonts w:ascii="Arial" w:hAnsi="Arial" w:cs="Arial"/>
          <w:sz w:val="22"/>
          <w:szCs w:val="22"/>
        </w:rPr>
        <w:t xml:space="preserve"> u odnosu na tekući Financijski plan za 202</w:t>
      </w:r>
      <w:r w:rsidR="001E4094" w:rsidRPr="00ED657A">
        <w:rPr>
          <w:rFonts w:ascii="Arial" w:hAnsi="Arial" w:cs="Arial"/>
          <w:sz w:val="22"/>
          <w:szCs w:val="22"/>
        </w:rPr>
        <w:t>5</w:t>
      </w:r>
      <w:r w:rsidRPr="00ED657A">
        <w:rPr>
          <w:rFonts w:ascii="Arial" w:hAnsi="Arial" w:cs="Arial"/>
          <w:sz w:val="22"/>
          <w:szCs w:val="22"/>
        </w:rPr>
        <w:t>. godine, te su isti u skladu s potpisanim ugovorima s Ministarstvom kulture i medija RH, te Splitsko-dalmatinskom županijom.</w:t>
      </w: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</w:p>
    <w:p w:rsidR="00C43287" w:rsidRDefault="00C4328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RASHODI POSLOVANJA </w:t>
      </w:r>
    </w:p>
    <w:p w:rsidR="001E4094" w:rsidRDefault="001E4094" w:rsidP="001E4094">
      <w:pPr>
        <w:jc w:val="both"/>
        <w:rPr>
          <w:rFonts w:ascii="Arial" w:hAnsi="Arial" w:cs="Arial"/>
          <w:sz w:val="22"/>
          <w:szCs w:val="22"/>
        </w:rPr>
      </w:pPr>
    </w:p>
    <w:p w:rsidR="00BF4EC5" w:rsidRPr="00ED657A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>Rashodi poslovanja 1. Izmjenama i dopunama Financijskog plana u odnosu na tekući plan smanjeni su ukupno za 4</w:t>
      </w:r>
      <w:r w:rsidR="00ED657A">
        <w:rPr>
          <w:rFonts w:ascii="Arial" w:hAnsi="Arial" w:cs="Arial"/>
          <w:sz w:val="22"/>
          <w:szCs w:val="22"/>
        </w:rPr>
        <w:t>6</w:t>
      </w:r>
      <w:r w:rsidRPr="00ED657A">
        <w:rPr>
          <w:rFonts w:ascii="Arial" w:hAnsi="Arial" w:cs="Arial"/>
          <w:sz w:val="22"/>
          <w:szCs w:val="22"/>
        </w:rPr>
        <w:t>.</w:t>
      </w:r>
      <w:r w:rsidR="00ED657A">
        <w:rPr>
          <w:rFonts w:ascii="Arial" w:hAnsi="Arial" w:cs="Arial"/>
          <w:sz w:val="22"/>
          <w:szCs w:val="22"/>
        </w:rPr>
        <w:t>607,0</w:t>
      </w:r>
      <w:r w:rsidR="00D149BE">
        <w:rPr>
          <w:rFonts w:ascii="Arial" w:hAnsi="Arial" w:cs="Arial"/>
          <w:sz w:val="22"/>
          <w:szCs w:val="22"/>
        </w:rPr>
        <w:t>0</w:t>
      </w:r>
      <w:r w:rsidRPr="00ED657A">
        <w:rPr>
          <w:rFonts w:ascii="Arial" w:hAnsi="Arial" w:cs="Arial"/>
          <w:sz w:val="22"/>
          <w:szCs w:val="22"/>
        </w:rPr>
        <w:t xml:space="preserve"> EUR jer su rashodi uravnoteženi s prihodima i to:</w:t>
      </w:r>
    </w:p>
    <w:p w:rsidR="00BF4EC5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 - rashodi za zaposlene</w:t>
      </w:r>
      <w:r w:rsidR="00C43287">
        <w:rPr>
          <w:rFonts w:ascii="Arial" w:hAnsi="Arial" w:cs="Arial"/>
          <w:sz w:val="22"/>
          <w:szCs w:val="22"/>
        </w:rPr>
        <w:t>, financirani od nadležnog proračuna,</w:t>
      </w:r>
      <w:r w:rsidRPr="00ED657A">
        <w:rPr>
          <w:rFonts w:ascii="Arial" w:hAnsi="Arial" w:cs="Arial"/>
          <w:sz w:val="22"/>
          <w:szCs w:val="22"/>
        </w:rPr>
        <w:t xml:space="preserve"> povećani su</w:t>
      </w:r>
      <w:r w:rsidR="00C43287">
        <w:rPr>
          <w:rFonts w:ascii="Arial" w:hAnsi="Arial" w:cs="Arial"/>
          <w:sz w:val="22"/>
          <w:szCs w:val="22"/>
        </w:rPr>
        <w:t xml:space="preserve">                           </w:t>
      </w:r>
      <w:r w:rsidRPr="00ED657A">
        <w:rPr>
          <w:rFonts w:ascii="Arial" w:hAnsi="Arial" w:cs="Arial"/>
          <w:sz w:val="22"/>
          <w:szCs w:val="22"/>
        </w:rPr>
        <w:t xml:space="preserve"> za 105.540,</w:t>
      </w:r>
      <w:r w:rsidR="00D149BE">
        <w:rPr>
          <w:rFonts w:ascii="Arial" w:hAnsi="Arial" w:cs="Arial"/>
          <w:sz w:val="22"/>
          <w:szCs w:val="22"/>
        </w:rPr>
        <w:t>00</w:t>
      </w:r>
      <w:r w:rsidRPr="00ED657A">
        <w:rPr>
          <w:rFonts w:ascii="Arial" w:hAnsi="Arial" w:cs="Arial"/>
          <w:sz w:val="22"/>
          <w:szCs w:val="22"/>
        </w:rPr>
        <w:t xml:space="preserve"> EUR temeljem sklopljenog novog Kolektivnog ugovora </w:t>
      </w:r>
      <w:r w:rsidR="00E34475">
        <w:rPr>
          <w:rFonts w:ascii="Arial" w:hAnsi="Arial" w:cs="Arial"/>
          <w:sz w:val="22"/>
          <w:szCs w:val="22"/>
        </w:rPr>
        <w:t xml:space="preserve">za zaposlene u ustanovama kulture Grada Splita </w:t>
      </w:r>
      <w:r w:rsidRPr="00ED657A">
        <w:rPr>
          <w:rFonts w:ascii="Arial" w:hAnsi="Arial" w:cs="Arial"/>
          <w:sz w:val="22"/>
          <w:szCs w:val="22"/>
        </w:rPr>
        <w:t xml:space="preserve">s primjenom od 1. travnja 2025. </w:t>
      </w:r>
      <w:r w:rsidR="00FD617D" w:rsidRPr="00ED657A">
        <w:rPr>
          <w:rFonts w:ascii="Arial" w:hAnsi="Arial" w:cs="Arial"/>
          <w:sz w:val="22"/>
          <w:szCs w:val="22"/>
        </w:rPr>
        <w:t>g</w:t>
      </w:r>
      <w:r w:rsidRPr="00ED657A">
        <w:rPr>
          <w:rFonts w:ascii="Arial" w:hAnsi="Arial" w:cs="Arial"/>
          <w:sz w:val="22"/>
          <w:szCs w:val="22"/>
        </w:rPr>
        <w:t xml:space="preserve">odine kojim je povećana osnovica za plaću </w:t>
      </w:r>
      <w:r w:rsidR="00ED657A" w:rsidRPr="00ED657A">
        <w:rPr>
          <w:rFonts w:ascii="Arial" w:hAnsi="Arial" w:cs="Arial"/>
          <w:sz w:val="22"/>
          <w:szCs w:val="22"/>
        </w:rPr>
        <w:t>15</w:t>
      </w:r>
      <w:r w:rsidRPr="00ED657A">
        <w:rPr>
          <w:rFonts w:ascii="Arial" w:hAnsi="Arial" w:cs="Arial"/>
          <w:sz w:val="22"/>
          <w:szCs w:val="22"/>
        </w:rPr>
        <w:t xml:space="preserve">% od 1. </w:t>
      </w:r>
      <w:r w:rsidR="00ED657A">
        <w:rPr>
          <w:rFonts w:ascii="Arial" w:hAnsi="Arial" w:cs="Arial"/>
          <w:sz w:val="22"/>
          <w:szCs w:val="22"/>
        </w:rPr>
        <w:t>ožujka</w:t>
      </w:r>
      <w:r w:rsidRPr="00ED657A">
        <w:rPr>
          <w:rFonts w:ascii="Arial" w:hAnsi="Arial" w:cs="Arial"/>
          <w:sz w:val="22"/>
          <w:szCs w:val="22"/>
        </w:rPr>
        <w:t xml:space="preserve"> </w:t>
      </w:r>
      <w:r w:rsidR="00FD617D" w:rsidRPr="00ED657A">
        <w:rPr>
          <w:rFonts w:ascii="Arial" w:hAnsi="Arial" w:cs="Arial"/>
          <w:sz w:val="22"/>
          <w:szCs w:val="22"/>
        </w:rPr>
        <w:t>te</w:t>
      </w:r>
      <w:r w:rsidR="00ED657A">
        <w:rPr>
          <w:rFonts w:ascii="Arial" w:hAnsi="Arial" w:cs="Arial"/>
          <w:sz w:val="22"/>
          <w:szCs w:val="22"/>
        </w:rPr>
        <w:t xml:space="preserve"> za dodatnih 10</w:t>
      </w:r>
      <w:r w:rsidR="00FD617D" w:rsidRPr="00ED657A">
        <w:rPr>
          <w:rFonts w:ascii="Arial" w:hAnsi="Arial" w:cs="Arial"/>
          <w:sz w:val="22"/>
          <w:szCs w:val="22"/>
        </w:rPr>
        <w:t>% od 1. kolovoza 2025. godine. Povećanje rashoda za zapos</w:t>
      </w:r>
      <w:r w:rsidR="00ED657A">
        <w:rPr>
          <w:rFonts w:ascii="Arial" w:hAnsi="Arial" w:cs="Arial"/>
          <w:sz w:val="22"/>
          <w:szCs w:val="22"/>
        </w:rPr>
        <w:t>lene rezultat je i zapošljavanja</w:t>
      </w:r>
      <w:r w:rsidR="00FD617D" w:rsidRPr="00ED657A">
        <w:rPr>
          <w:rFonts w:ascii="Arial" w:hAnsi="Arial" w:cs="Arial"/>
          <w:sz w:val="22"/>
          <w:szCs w:val="22"/>
        </w:rPr>
        <w:t xml:space="preserve"> voditelj</w:t>
      </w:r>
      <w:r w:rsidR="00ED657A">
        <w:rPr>
          <w:rFonts w:ascii="Arial" w:hAnsi="Arial" w:cs="Arial"/>
          <w:sz w:val="22"/>
          <w:szCs w:val="22"/>
        </w:rPr>
        <w:t>ice</w:t>
      </w:r>
      <w:r w:rsidR="00FD617D" w:rsidRPr="00ED657A">
        <w:rPr>
          <w:rFonts w:ascii="Arial" w:hAnsi="Arial" w:cs="Arial"/>
          <w:sz w:val="22"/>
          <w:szCs w:val="22"/>
        </w:rPr>
        <w:t xml:space="preserve"> za odnose s javnoću na novootvoreno rad</w:t>
      </w:r>
      <w:r w:rsidR="00E34475">
        <w:rPr>
          <w:rFonts w:ascii="Arial" w:hAnsi="Arial" w:cs="Arial"/>
          <w:sz w:val="22"/>
          <w:szCs w:val="22"/>
        </w:rPr>
        <w:t>n</w:t>
      </w:r>
      <w:r w:rsidR="00FD617D" w:rsidRPr="00ED657A">
        <w:rPr>
          <w:rFonts w:ascii="Arial" w:hAnsi="Arial" w:cs="Arial"/>
          <w:sz w:val="22"/>
          <w:szCs w:val="22"/>
        </w:rPr>
        <w:t xml:space="preserve">o mjesto temeljem </w:t>
      </w:r>
      <w:r w:rsidR="00E34475">
        <w:rPr>
          <w:rFonts w:ascii="Arial" w:hAnsi="Arial" w:cs="Arial"/>
          <w:sz w:val="22"/>
          <w:szCs w:val="22"/>
        </w:rPr>
        <w:t>Zaključka Grada Splita o davanju suglasnosti za popunjavanje navedenog radnog mjesta</w:t>
      </w:r>
      <w:r w:rsidR="00C43287">
        <w:rPr>
          <w:rFonts w:ascii="Arial" w:hAnsi="Arial" w:cs="Arial"/>
          <w:sz w:val="22"/>
          <w:szCs w:val="22"/>
        </w:rPr>
        <w:t xml:space="preserve"> od 1. rujna 2025. godine.</w:t>
      </w:r>
    </w:p>
    <w:p w:rsidR="00BF4EC5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 - materijalni rashodi povećani su za </w:t>
      </w:r>
      <w:r w:rsidR="00954C5C">
        <w:rPr>
          <w:rFonts w:ascii="Arial" w:hAnsi="Arial" w:cs="Arial"/>
          <w:sz w:val="22"/>
          <w:szCs w:val="22"/>
        </w:rPr>
        <w:t>37</w:t>
      </w:r>
      <w:r w:rsidRPr="00ED657A">
        <w:rPr>
          <w:rFonts w:ascii="Arial" w:hAnsi="Arial" w:cs="Arial"/>
          <w:sz w:val="22"/>
          <w:szCs w:val="22"/>
        </w:rPr>
        <w:t>.</w:t>
      </w:r>
      <w:r w:rsidR="00954C5C">
        <w:rPr>
          <w:rFonts w:ascii="Arial" w:hAnsi="Arial" w:cs="Arial"/>
          <w:sz w:val="22"/>
          <w:szCs w:val="22"/>
        </w:rPr>
        <w:t>7</w:t>
      </w:r>
      <w:r w:rsidR="00E34475">
        <w:rPr>
          <w:rFonts w:ascii="Arial" w:hAnsi="Arial" w:cs="Arial"/>
          <w:sz w:val="22"/>
          <w:szCs w:val="22"/>
        </w:rPr>
        <w:t>8</w:t>
      </w:r>
      <w:r w:rsidR="00D149BE">
        <w:rPr>
          <w:rFonts w:ascii="Arial" w:hAnsi="Arial" w:cs="Arial"/>
          <w:sz w:val="22"/>
          <w:szCs w:val="22"/>
        </w:rPr>
        <w:t>9</w:t>
      </w:r>
      <w:r w:rsidR="00E34475">
        <w:rPr>
          <w:rFonts w:ascii="Arial" w:hAnsi="Arial" w:cs="Arial"/>
          <w:sz w:val="22"/>
          <w:szCs w:val="22"/>
        </w:rPr>
        <w:t>,</w:t>
      </w:r>
      <w:r w:rsidR="00D149BE">
        <w:rPr>
          <w:rFonts w:ascii="Arial" w:hAnsi="Arial" w:cs="Arial"/>
          <w:sz w:val="22"/>
          <w:szCs w:val="22"/>
        </w:rPr>
        <w:t>00</w:t>
      </w:r>
      <w:r w:rsidRPr="00ED657A">
        <w:rPr>
          <w:rFonts w:ascii="Arial" w:hAnsi="Arial" w:cs="Arial"/>
          <w:sz w:val="22"/>
          <w:szCs w:val="22"/>
        </w:rPr>
        <w:t xml:space="preserve"> EUR prvenstveno za </w:t>
      </w:r>
      <w:r w:rsidR="00FD617D" w:rsidRPr="00ED657A">
        <w:rPr>
          <w:rFonts w:ascii="Arial" w:hAnsi="Arial" w:cs="Arial"/>
          <w:sz w:val="22"/>
          <w:szCs w:val="22"/>
        </w:rPr>
        <w:t>održavanje zgrade i opreme</w:t>
      </w:r>
      <w:r w:rsidRPr="00ED657A">
        <w:rPr>
          <w:rFonts w:ascii="Arial" w:hAnsi="Arial" w:cs="Arial"/>
          <w:sz w:val="22"/>
          <w:szCs w:val="22"/>
        </w:rPr>
        <w:t xml:space="preserve"> </w:t>
      </w:r>
      <w:r w:rsidR="00FD617D" w:rsidRPr="00ED657A">
        <w:rPr>
          <w:rFonts w:ascii="Arial" w:hAnsi="Arial" w:cs="Arial"/>
          <w:sz w:val="22"/>
          <w:szCs w:val="22"/>
        </w:rPr>
        <w:t xml:space="preserve">kao dodatne aktivnosti u sklopu provedbe sanacije Muzeja te za </w:t>
      </w:r>
      <w:r w:rsidR="00E34475">
        <w:rPr>
          <w:rFonts w:ascii="Arial" w:hAnsi="Arial" w:cs="Arial"/>
          <w:sz w:val="22"/>
          <w:szCs w:val="22"/>
        </w:rPr>
        <w:t>završetak projekta vizualnog identiteta Muzeja</w:t>
      </w:r>
      <w:r w:rsidR="00C43287">
        <w:rPr>
          <w:rFonts w:ascii="Arial" w:hAnsi="Arial" w:cs="Arial"/>
          <w:sz w:val="22"/>
          <w:szCs w:val="22"/>
        </w:rPr>
        <w:t>, a sukladno s planiranim povećanje</w:t>
      </w:r>
      <w:r w:rsidR="00BF4EC5">
        <w:rPr>
          <w:rFonts w:ascii="Arial" w:hAnsi="Arial" w:cs="Arial"/>
          <w:sz w:val="22"/>
          <w:szCs w:val="22"/>
        </w:rPr>
        <w:t>m</w:t>
      </w:r>
      <w:r w:rsidR="00C43287">
        <w:rPr>
          <w:rFonts w:ascii="Arial" w:hAnsi="Arial" w:cs="Arial"/>
          <w:sz w:val="22"/>
          <w:szCs w:val="22"/>
        </w:rPr>
        <w:t xml:space="preserve"> prihoda za posebne namjene</w:t>
      </w:r>
      <w:r w:rsidR="00E34475">
        <w:rPr>
          <w:rFonts w:ascii="Arial" w:hAnsi="Arial" w:cs="Arial"/>
          <w:sz w:val="22"/>
          <w:szCs w:val="22"/>
        </w:rPr>
        <w:t>.</w:t>
      </w:r>
    </w:p>
    <w:p w:rsidR="00BF4EC5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>- financijski rashodi smanjeni su za 2.766,</w:t>
      </w:r>
      <w:r w:rsidR="00D149BE">
        <w:rPr>
          <w:rFonts w:ascii="Arial" w:hAnsi="Arial" w:cs="Arial"/>
          <w:sz w:val="22"/>
          <w:szCs w:val="22"/>
        </w:rPr>
        <w:t>00</w:t>
      </w:r>
      <w:r w:rsidRPr="00ED657A">
        <w:rPr>
          <w:rFonts w:ascii="Arial" w:hAnsi="Arial" w:cs="Arial"/>
          <w:sz w:val="22"/>
          <w:szCs w:val="22"/>
        </w:rPr>
        <w:t xml:space="preserve"> EUR </w:t>
      </w:r>
      <w:r w:rsidR="00FD617D" w:rsidRPr="00ED657A">
        <w:rPr>
          <w:rFonts w:ascii="Arial" w:hAnsi="Arial" w:cs="Arial"/>
          <w:sz w:val="22"/>
          <w:szCs w:val="22"/>
        </w:rPr>
        <w:t xml:space="preserve">kao posljedica ulaska Muzeja u zajedničku Riznicu Grada Splita čime Muzej više nema </w:t>
      </w:r>
      <w:r w:rsidR="00E34475">
        <w:rPr>
          <w:rFonts w:ascii="Arial" w:hAnsi="Arial" w:cs="Arial"/>
          <w:sz w:val="22"/>
          <w:szCs w:val="22"/>
        </w:rPr>
        <w:t>rashoda za usluge banaka</w:t>
      </w:r>
      <w:r w:rsidR="00FD617D" w:rsidRPr="00ED657A">
        <w:rPr>
          <w:rFonts w:ascii="Arial" w:hAnsi="Arial" w:cs="Arial"/>
          <w:sz w:val="22"/>
          <w:szCs w:val="22"/>
        </w:rPr>
        <w:t xml:space="preserve"> i platnog prometa.</w:t>
      </w:r>
    </w:p>
    <w:p w:rsidR="00BF4EC5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>- rashodi za nabavu proizvedene dugotrajne imovine smanjeni su za 1</w:t>
      </w:r>
      <w:r w:rsidR="00B12648">
        <w:rPr>
          <w:rFonts w:ascii="Arial" w:hAnsi="Arial" w:cs="Arial"/>
          <w:sz w:val="22"/>
          <w:szCs w:val="22"/>
        </w:rPr>
        <w:t>8</w:t>
      </w:r>
      <w:r w:rsidR="00954C5C">
        <w:rPr>
          <w:rFonts w:ascii="Arial" w:hAnsi="Arial" w:cs="Arial"/>
          <w:sz w:val="22"/>
          <w:szCs w:val="22"/>
        </w:rPr>
        <w:t>7</w:t>
      </w:r>
      <w:r w:rsidRPr="00ED657A">
        <w:rPr>
          <w:rFonts w:ascii="Arial" w:hAnsi="Arial" w:cs="Arial"/>
          <w:sz w:val="22"/>
          <w:szCs w:val="22"/>
        </w:rPr>
        <w:t>.</w:t>
      </w:r>
      <w:r w:rsidR="00954C5C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>70,00 EUR.</w:t>
      </w:r>
      <w:r w:rsidR="00FD617D" w:rsidRPr="00ED657A">
        <w:rPr>
          <w:rFonts w:ascii="Arial" w:hAnsi="Arial" w:cs="Arial"/>
          <w:sz w:val="22"/>
          <w:szCs w:val="22"/>
        </w:rPr>
        <w:t xml:space="preserve"> </w:t>
      </w:r>
      <w:r w:rsidR="00E34475">
        <w:rPr>
          <w:rFonts w:ascii="Arial" w:hAnsi="Arial" w:cs="Arial"/>
          <w:sz w:val="22"/>
          <w:szCs w:val="22"/>
        </w:rPr>
        <w:t>Planirani rashodi za sanaciju Muzeja u iznosu od</w:t>
      </w:r>
      <w:r w:rsidR="00FD617D" w:rsidRPr="00ED657A">
        <w:rPr>
          <w:rFonts w:ascii="Arial" w:hAnsi="Arial" w:cs="Arial"/>
          <w:sz w:val="22"/>
          <w:szCs w:val="22"/>
        </w:rPr>
        <w:t xml:space="preserve"> 200.000,00</w:t>
      </w:r>
      <w:r w:rsidR="00E34475">
        <w:rPr>
          <w:rFonts w:ascii="Arial" w:hAnsi="Arial" w:cs="Arial"/>
          <w:sz w:val="22"/>
          <w:szCs w:val="22"/>
        </w:rPr>
        <w:t xml:space="preserve"> EUR, prema dogovoru s Gradom Splitom ovim Izmjenama i dopunama financijskog plana evidentirat će se u </w:t>
      </w:r>
      <w:r w:rsidR="00C43287">
        <w:rPr>
          <w:rFonts w:ascii="Arial" w:hAnsi="Arial" w:cs="Arial"/>
          <w:sz w:val="22"/>
          <w:szCs w:val="22"/>
        </w:rPr>
        <w:t>financijskom planu</w:t>
      </w:r>
      <w:r w:rsidR="00E34475">
        <w:rPr>
          <w:rFonts w:ascii="Arial" w:hAnsi="Arial" w:cs="Arial"/>
          <w:sz w:val="22"/>
          <w:szCs w:val="22"/>
        </w:rPr>
        <w:t xml:space="preserve"> nadležnog proračuna budući je Grad Split vlasnik nekretnine, pa će se sanacija evidentirati kao rashod Grada Splita.</w:t>
      </w:r>
      <w:r w:rsidR="00FD617D" w:rsidRPr="00ED657A">
        <w:rPr>
          <w:rFonts w:ascii="Arial" w:hAnsi="Arial" w:cs="Arial"/>
          <w:sz w:val="22"/>
          <w:szCs w:val="22"/>
        </w:rPr>
        <w:t xml:space="preserve"> </w:t>
      </w:r>
      <w:r w:rsidR="00C43287">
        <w:rPr>
          <w:rFonts w:ascii="Arial" w:hAnsi="Arial" w:cs="Arial"/>
          <w:sz w:val="22"/>
          <w:szCs w:val="22"/>
        </w:rPr>
        <w:t xml:space="preserve">Ovim 1. Izmjenama i dopunama Financijskog plana povećani su rashodi za nabavu proizvedene dugotrajne imovine iz prihoda za posebne namjene te sukladno </w:t>
      </w:r>
      <w:r w:rsidR="00C43287" w:rsidRPr="00ED657A">
        <w:rPr>
          <w:rFonts w:ascii="Arial" w:hAnsi="Arial" w:cs="Arial"/>
          <w:sz w:val="22"/>
          <w:szCs w:val="22"/>
        </w:rPr>
        <w:t>ugovorima s Mi</w:t>
      </w:r>
      <w:r w:rsidR="00C43287">
        <w:rPr>
          <w:rFonts w:ascii="Arial" w:hAnsi="Arial" w:cs="Arial"/>
          <w:sz w:val="22"/>
          <w:szCs w:val="22"/>
        </w:rPr>
        <w:t>nistarstvom kulture i medija RH i</w:t>
      </w:r>
      <w:r w:rsidR="00C43287" w:rsidRPr="00ED657A">
        <w:rPr>
          <w:rFonts w:ascii="Arial" w:hAnsi="Arial" w:cs="Arial"/>
          <w:sz w:val="22"/>
          <w:szCs w:val="22"/>
        </w:rPr>
        <w:t xml:space="preserve"> Splitsko-dalmatinskom županijom</w:t>
      </w:r>
      <w:r w:rsidR="00C43287">
        <w:rPr>
          <w:rFonts w:ascii="Arial" w:hAnsi="Arial" w:cs="Arial"/>
          <w:sz w:val="22"/>
          <w:szCs w:val="22"/>
        </w:rPr>
        <w:t>.</w:t>
      </w: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</w:p>
    <w:p w:rsidR="001E4094" w:rsidRPr="00ED657A" w:rsidRDefault="001E4094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>Financijsk</w:t>
      </w:r>
      <w:r w:rsidR="00FD617D" w:rsidRPr="00ED657A">
        <w:rPr>
          <w:rFonts w:ascii="Arial" w:hAnsi="Arial" w:cs="Arial"/>
          <w:sz w:val="22"/>
          <w:szCs w:val="22"/>
        </w:rPr>
        <w:t>i</w:t>
      </w:r>
      <w:r w:rsidRPr="00ED657A">
        <w:rPr>
          <w:rFonts w:ascii="Arial" w:hAnsi="Arial" w:cs="Arial"/>
          <w:sz w:val="22"/>
          <w:szCs w:val="22"/>
        </w:rPr>
        <w:t xml:space="preserve"> plan</w:t>
      </w:r>
      <w:r w:rsidR="00FD617D" w:rsidRPr="00ED657A">
        <w:rPr>
          <w:rFonts w:ascii="Arial" w:hAnsi="Arial" w:cs="Arial"/>
          <w:sz w:val="22"/>
          <w:szCs w:val="22"/>
        </w:rPr>
        <w:t xml:space="preserve">om za 2025. godinu </w:t>
      </w:r>
      <w:r w:rsidRPr="00ED657A">
        <w:rPr>
          <w:rFonts w:ascii="Arial" w:hAnsi="Arial" w:cs="Arial"/>
          <w:sz w:val="22"/>
          <w:szCs w:val="22"/>
        </w:rPr>
        <w:t xml:space="preserve">planiran je utrošak viška prihoda od poslovanja </w:t>
      </w:r>
      <w:r w:rsidR="00BF4EC5" w:rsidRPr="00ED657A">
        <w:rPr>
          <w:rFonts w:ascii="Arial" w:hAnsi="Arial" w:cs="Arial"/>
          <w:sz w:val="22"/>
          <w:szCs w:val="22"/>
        </w:rPr>
        <w:t xml:space="preserve">za posebne namjene </w:t>
      </w:r>
      <w:r w:rsidRPr="00ED657A">
        <w:rPr>
          <w:rFonts w:ascii="Arial" w:hAnsi="Arial" w:cs="Arial"/>
          <w:sz w:val="22"/>
          <w:szCs w:val="22"/>
        </w:rPr>
        <w:t xml:space="preserve">ostvaren u </w:t>
      </w:r>
      <w:r w:rsidR="00FD617D" w:rsidRPr="00ED657A">
        <w:rPr>
          <w:rFonts w:ascii="Arial" w:hAnsi="Arial" w:cs="Arial"/>
          <w:sz w:val="22"/>
          <w:szCs w:val="22"/>
        </w:rPr>
        <w:t>prethodnim godina</w:t>
      </w:r>
      <w:r w:rsidR="00BF4EC5">
        <w:rPr>
          <w:rFonts w:ascii="Arial" w:hAnsi="Arial" w:cs="Arial"/>
          <w:sz w:val="22"/>
          <w:szCs w:val="22"/>
        </w:rPr>
        <w:t>ma</w:t>
      </w:r>
      <w:r w:rsidRPr="00ED657A">
        <w:rPr>
          <w:rFonts w:ascii="Arial" w:hAnsi="Arial" w:cs="Arial"/>
          <w:sz w:val="22"/>
          <w:szCs w:val="22"/>
        </w:rPr>
        <w:t xml:space="preserve"> u iznosu od </w:t>
      </w:r>
      <w:r w:rsidR="00FD617D" w:rsidRPr="00ED657A">
        <w:rPr>
          <w:rFonts w:ascii="Arial" w:hAnsi="Arial" w:cs="Arial"/>
          <w:sz w:val="22"/>
          <w:szCs w:val="22"/>
        </w:rPr>
        <w:t>20.000,00</w:t>
      </w:r>
      <w:r w:rsidRPr="00ED657A">
        <w:rPr>
          <w:rFonts w:ascii="Arial" w:hAnsi="Arial" w:cs="Arial"/>
          <w:sz w:val="22"/>
          <w:szCs w:val="22"/>
        </w:rPr>
        <w:t xml:space="preserve"> EUR i to na skupini 32 – Materijalni rashodi u iznosu od </w:t>
      </w:r>
      <w:r w:rsidR="00FD617D" w:rsidRPr="00ED657A">
        <w:rPr>
          <w:rFonts w:ascii="Arial" w:hAnsi="Arial" w:cs="Arial"/>
          <w:sz w:val="22"/>
          <w:szCs w:val="22"/>
        </w:rPr>
        <w:t>1</w:t>
      </w:r>
      <w:r w:rsidRPr="00ED657A">
        <w:rPr>
          <w:rFonts w:ascii="Arial" w:hAnsi="Arial" w:cs="Arial"/>
          <w:sz w:val="22"/>
          <w:szCs w:val="22"/>
        </w:rPr>
        <w:t xml:space="preserve">0.000,00 EUR i na skupini </w:t>
      </w:r>
      <w:r w:rsidR="00F15A59">
        <w:rPr>
          <w:rFonts w:ascii="Arial" w:hAnsi="Arial" w:cs="Arial"/>
          <w:sz w:val="22"/>
          <w:szCs w:val="22"/>
        </w:rPr>
        <w:t xml:space="preserve"> 4</w:t>
      </w:r>
      <w:r w:rsidRPr="00ED657A">
        <w:rPr>
          <w:rFonts w:ascii="Arial" w:hAnsi="Arial" w:cs="Arial"/>
          <w:sz w:val="22"/>
          <w:szCs w:val="22"/>
        </w:rPr>
        <w:t xml:space="preserve">2 – Rashodi za nabavu proizvedene dugotrajne imovine u iznosu od </w:t>
      </w:r>
      <w:r w:rsidR="00FD617D" w:rsidRPr="00ED657A">
        <w:rPr>
          <w:rFonts w:ascii="Arial" w:hAnsi="Arial" w:cs="Arial"/>
          <w:sz w:val="22"/>
          <w:szCs w:val="22"/>
        </w:rPr>
        <w:t>10.000,00 EUR. Ovim 1. Izmjenama i dopunama Financijskog plana nisu izvršene izmjene planiranog.</w:t>
      </w:r>
    </w:p>
    <w:p w:rsidR="00FD617D" w:rsidRDefault="00FD617D" w:rsidP="001E4094">
      <w:pPr>
        <w:jc w:val="both"/>
        <w:rPr>
          <w:rFonts w:ascii="Arial" w:hAnsi="Arial" w:cs="Arial"/>
          <w:sz w:val="22"/>
          <w:szCs w:val="22"/>
        </w:rPr>
      </w:pPr>
    </w:p>
    <w:p w:rsidR="00F15A59" w:rsidRPr="00ED657A" w:rsidRDefault="00F15A59" w:rsidP="001E4094">
      <w:pPr>
        <w:jc w:val="both"/>
        <w:rPr>
          <w:rFonts w:ascii="Arial" w:hAnsi="Arial" w:cs="Arial"/>
          <w:sz w:val="22"/>
          <w:szCs w:val="22"/>
        </w:rPr>
      </w:pPr>
    </w:p>
    <w:p w:rsidR="00784CA5" w:rsidRPr="00ED657A" w:rsidRDefault="00325AF4" w:rsidP="001E40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PRIMICI I IZDACI</w:t>
      </w:r>
    </w:p>
    <w:p w:rsidR="00784CA5" w:rsidRPr="00ED657A" w:rsidRDefault="00784CA5" w:rsidP="001E4094">
      <w:pPr>
        <w:jc w:val="both"/>
        <w:rPr>
          <w:rFonts w:ascii="Arial" w:hAnsi="Arial" w:cs="Arial"/>
          <w:sz w:val="22"/>
          <w:szCs w:val="22"/>
        </w:rPr>
      </w:pPr>
    </w:p>
    <w:p w:rsidR="00784CA5" w:rsidRPr="00ED657A" w:rsidRDefault="00784CA5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Etnografski muzej Split Financijskim planom za 2025. </w:t>
      </w:r>
      <w:r w:rsidR="00386D23" w:rsidRPr="00ED657A">
        <w:rPr>
          <w:rFonts w:ascii="Arial" w:hAnsi="Arial" w:cs="Arial"/>
          <w:sz w:val="22"/>
          <w:szCs w:val="22"/>
        </w:rPr>
        <w:t>go</w:t>
      </w:r>
      <w:r w:rsidRPr="00ED657A">
        <w:rPr>
          <w:rFonts w:ascii="Arial" w:hAnsi="Arial" w:cs="Arial"/>
          <w:sz w:val="22"/>
          <w:szCs w:val="22"/>
        </w:rPr>
        <w:t xml:space="preserve">dinu nije planirao </w:t>
      </w:r>
      <w:r w:rsidR="00386D23" w:rsidRPr="00ED657A">
        <w:rPr>
          <w:rFonts w:ascii="Arial" w:hAnsi="Arial" w:cs="Arial"/>
          <w:sz w:val="22"/>
          <w:szCs w:val="22"/>
        </w:rPr>
        <w:t>primitke od financijske imovine i zaduživanja</w:t>
      </w:r>
      <w:r w:rsidRPr="00ED657A">
        <w:rPr>
          <w:rFonts w:ascii="Arial" w:hAnsi="Arial" w:cs="Arial"/>
          <w:sz w:val="22"/>
          <w:szCs w:val="22"/>
        </w:rPr>
        <w:t xml:space="preserve"> niti izdatke</w:t>
      </w:r>
      <w:r w:rsidR="00386D23" w:rsidRPr="00ED657A">
        <w:rPr>
          <w:rFonts w:ascii="Arial" w:hAnsi="Arial" w:cs="Arial"/>
          <w:sz w:val="22"/>
          <w:szCs w:val="22"/>
        </w:rPr>
        <w:t xml:space="preserve"> za financijsku imovinu i otplate zajmova.</w:t>
      </w:r>
    </w:p>
    <w:p w:rsidR="00386D23" w:rsidRPr="00ED657A" w:rsidRDefault="00386D23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Default="00325AF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D617D" w:rsidRPr="00ED657A" w:rsidRDefault="00FD617D" w:rsidP="001E4094">
      <w:pPr>
        <w:jc w:val="both"/>
        <w:rPr>
          <w:rFonts w:ascii="Arial" w:hAnsi="Arial" w:cs="Arial"/>
          <w:sz w:val="22"/>
          <w:szCs w:val="22"/>
        </w:rPr>
      </w:pPr>
    </w:p>
    <w:p w:rsidR="00FD617D" w:rsidRPr="00325AF4" w:rsidRDefault="00FD617D" w:rsidP="001E4094">
      <w:pPr>
        <w:jc w:val="both"/>
        <w:rPr>
          <w:rFonts w:ascii="Arial" w:hAnsi="Arial" w:cs="Arial"/>
          <w:b/>
          <w:sz w:val="22"/>
          <w:szCs w:val="22"/>
        </w:rPr>
      </w:pPr>
      <w:r w:rsidRPr="00325AF4">
        <w:rPr>
          <w:rFonts w:ascii="Arial" w:hAnsi="Arial" w:cs="Arial"/>
          <w:b/>
          <w:sz w:val="22"/>
          <w:szCs w:val="22"/>
        </w:rPr>
        <w:t xml:space="preserve">II. POSEBNI DIO </w:t>
      </w:r>
    </w:p>
    <w:p w:rsidR="00FD617D" w:rsidRDefault="00FD617D" w:rsidP="001E4094">
      <w:pPr>
        <w:jc w:val="both"/>
        <w:rPr>
          <w:rFonts w:ascii="Arial" w:hAnsi="Arial" w:cs="Arial"/>
          <w:sz w:val="22"/>
          <w:szCs w:val="22"/>
        </w:rPr>
      </w:pPr>
    </w:p>
    <w:p w:rsidR="00BF4EC5" w:rsidRDefault="00BF4EC5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Pr="00ED657A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103 UPRAVNI ODJEL ZA DRUŠTVENE DJELATNOSTI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10302 ODSJEK ZA KULTURU</w:t>
      </w:r>
    </w:p>
    <w:p w:rsidR="00FD617D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Program: M</w:t>
      </w:r>
      <w:r w:rsidR="00F15A59">
        <w:rPr>
          <w:rFonts w:ascii="Arial" w:hAnsi="Arial" w:cs="Arial"/>
          <w:sz w:val="22"/>
          <w:szCs w:val="22"/>
        </w:rPr>
        <w:t>uzejsko-galarijska i likovna djelatnost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Aktivnost: D</w:t>
      </w:r>
      <w:r w:rsidR="00F15A59">
        <w:rPr>
          <w:rFonts w:ascii="Arial" w:hAnsi="Arial" w:cs="Arial"/>
          <w:sz w:val="22"/>
          <w:szCs w:val="22"/>
        </w:rPr>
        <w:t xml:space="preserve">jelatnost gradskih muzeja i </w:t>
      </w:r>
      <w:r w:rsidRPr="00325AF4">
        <w:rPr>
          <w:rFonts w:ascii="Arial" w:hAnsi="Arial" w:cs="Arial"/>
          <w:sz w:val="22"/>
          <w:szCs w:val="22"/>
        </w:rPr>
        <w:t>G</w:t>
      </w:r>
      <w:r w:rsidR="00F15A59">
        <w:rPr>
          <w:rFonts w:ascii="Arial" w:hAnsi="Arial" w:cs="Arial"/>
          <w:sz w:val="22"/>
          <w:szCs w:val="22"/>
        </w:rPr>
        <w:t>alerije umjetnina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Planirani iznos:</w:t>
      </w:r>
      <w:r>
        <w:rPr>
          <w:rFonts w:ascii="Arial" w:hAnsi="Arial" w:cs="Arial"/>
          <w:sz w:val="22"/>
          <w:szCs w:val="22"/>
        </w:rPr>
        <w:t xml:space="preserve"> 711.570,00 EUR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 iznos: 8</w:t>
      </w:r>
      <w:r w:rsidR="00954C5C">
        <w:rPr>
          <w:rFonts w:ascii="Arial" w:hAnsi="Arial" w:cs="Arial"/>
          <w:sz w:val="22"/>
          <w:szCs w:val="22"/>
        </w:rPr>
        <w:t>49</w:t>
      </w:r>
      <w:r>
        <w:rPr>
          <w:rFonts w:ascii="Arial" w:hAnsi="Arial" w:cs="Arial"/>
          <w:sz w:val="22"/>
          <w:szCs w:val="22"/>
        </w:rPr>
        <w:t>.</w:t>
      </w:r>
      <w:r w:rsidR="00954C5C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3</w:t>
      </w:r>
      <w:r w:rsidR="00D149BE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,</w:t>
      </w:r>
      <w:r w:rsidR="00D149BE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 xml:space="preserve"> EUR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Pr="00ED657A" w:rsidRDefault="00325AF4" w:rsidP="001E409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Obrazloženje:</w:t>
      </w:r>
    </w:p>
    <w:p w:rsidR="00515BF3" w:rsidRPr="00ED657A" w:rsidRDefault="00515BF3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Rashodi za Muzejsku djelatnost povećani su u odnosu na planirano u iznosu </w:t>
      </w:r>
      <w:r w:rsidR="00F15A59">
        <w:rPr>
          <w:rFonts w:ascii="Arial" w:hAnsi="Arial" w:cs="Arial"/>
          <w:sz w:val="22"/>
          <w:szCs w:val="22"/>
        </w:rPr>
        <w:t xml:space="preserve">                    </w:t>
      </w:r>
      <w:r w:rsidRPr="00ED657A">
        <w:rPr>
          <w:rFonts w:ascii="Arial" w:hAnsi="Arial" w:cs="Arial"/>
          <w:sz w:val="22"/>
          <w:szCs w:val="22"/>
        </w:rPr>
        <w:t>od 1</w:t>
      </w:r>
      <w:r w:rsidR="00B12648">
        <w:rPr>
          <w:rFonts w:ascii="Arial" w:hAnsi="Arial" w:cs="Arial"/>
          <w:sz w:val="22"/>
          <w:szCs w:val="22"/>
        </w:rPr>
        <w:t>3</w:t>
      </w:r>
      <w:r w:rsidR="00954C5C">
        <w:rPr>
          <w:rFonts w:ascii="Arial" w:hAnsi="Arial" w:cs="Arial"/>
          <w:sz w:val="22"/>
          <w:szCs w:val="22"/>
        </w:rPr>
        <w:t>7</w:t>
      </w:r>
      <w:r w:rsidRPr="00ED657A">
        <w:rPr>
          <w:rFonts w:ascii="Arial" w:hAnsi="Arial" w:cs="Arial"/>
          <w:sz w:val="22"/>
          <w:szCs w:val="22"/>
        </w:rPr>
        <w:t>.</w:t>
      </w:r>
      <w:r w:rsidR="00D149BE">
        <w:rPr>
          <w:rFonts w:ascii="Arial" w:hAnsi="Arial" w:cs="Arial"/>
          <w:sz w:val="22"/>
          <w:szCs w:val="22"/>
        </w:rPr>
        <w:t>563,00</w:t>
      </w:r>
      <w:r w:rsidRPr="00ED657A">
        <w:rPr>
          <w:rFonts w:ascii="Arial" w:hAnsi="Arial" w:cs="Arial"/>
          <w:sz w:val="22"/>
          <w:szCs w:val="22"/>
        </w:rPr>
        <w:t xml:space="preserve"> EUR najvećim dijelom za rashode za zaposlene financirane od strane Grada Splita</w:t>
      </w:r>
      <w:r w:rsidR="00F15A59">
        <w:rPr>
          <w:rFonts w:ascii="Arial" w:hAnsi="Arial" w:cs="Arial"/>
          <w:sz w:val="22"/>
          <w:szCs w:val="22"/>
        </w:rPr>
        <w:t xml:space="preserve"> temljem sklopljenog </w:t>
      </w:r>
      <w:r w:rsidR="00F15A59" w:rsidRPr="00ED657A">
        <w:rPr>
          <w:rFonts w:ascii="Arial" w:hAnsi="Arial" w:cs="Arial"/>
          <w:sz w:val="22"/>
          <w:szCs w:val="22"/>
        </w:rPr>
        <w:t xml:space="preserve">Kolektivnog ugovora </w:t>
      </w:r>
      <w:r w:rsidR="00F15A59">
        <w:rPr>
          <w:rFonts w:ascii="Arial" w:hAnsi="Arial" w:cs="Arial"/>
          <w:sz w:val="22"/>
          <w:szCs w:val="22"/>
        </w:rPr>
        <w:t xml:space="preserve">za zaposlene u ustanovama kulture Grada Splita </w:t>
      </w:r>
      <w:r w:rsidR="00F15A59" w:rsidRPr="00ED657A">
        <w:rPr>
          <w:rFonts w:ascii="Arial" w:hAnsi="Arial" w:cs="Arial"/>
          <w:sz w:val="22"/>
          <w:szCs w:val="22"/>
        </w:rPr>
        <w:t>s primjenom od 1. travnja 2025. godine</w:t>
      </w:r>
      <w:r w:rsidRPr="00ED657A">
        <w:rPr>
          <w:rFonts w:ascii="Arial" w:hAnsi="Arial" w:cs="Arial"/>
          <w:sz w:val="22"/>
          <w:szCs w:val="22"/>
        </w:rPr>
        <w:t>, te uravnoteženjem rashoda s prihodima za posebne namjene i pomoći od Ministarstva kulture i medija RH i Splitsko-dalmatinske županije.</w:t>
      </w:r>
    </w:p>
    <w:p w:rsidR="00515BF3" w:rsidRPr="00ED657A" w:rsidRDefault="00515BF3" w:rsidP="001E4094">
      <w:pPr>
        <w:jc w:val="both"/>
        <w:rPr>
          <w:rFonts w:ascii="Arial" w:hAnsi="Arial" w:cs="Arial"/>
          <w:sz w:val="22"/>
          <w:szCs w:val="22"/>
        </w:rPr>
      </w:pPr>
    </w:p>
    <w:p w:rsidR="00515BF3" w:rsidRDefault="00515BF3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Pr="00F15A59" w:rsidRDefault="00325AF4" w:rsidP="00325AF4">
      <w:pPr>
        <w:jc w:val="both"/>
        <w:rPr>
          <w:rFonts w:ascii="Arial" w:hAnsi="Arial" w:cs="Arial"/>
          <w:sz w:val="22"/>
          <w:szCs w:val="22"/>
        </w:rPr>
      </w:pPr>
      <w:r w:rsidRPr="00F15A59">
        <w:rPr>
          <w:rFonts w:ascii="Arial" w:hAnsi="Arial" w:cs="Arial"/>
          <w:sz w:val="22"/>
          <w:szCs w:val="22"/>
        </w:rPr>
        <w:t>103 UPRAVNI ODJEL ZA DRUŠTVENE DJELATNOSTI</w:t>
      </w:r>
    </w:p>
    <w:p w:rsidR="00325AF4" w:rsidRPr="00F15A59" w:rsidRDefault="00325AF4" w:rsidP="00325AF4">
      <w:pPr>
        <w:jc w:val="both"/>
        <w:rPr>
          <w:rFonts w:ascii="Arial" w:hAnsi="Arial" w:cs="Arial"/>
          <w:sz w:val="22"/>
          <w:szCs w:val="22"/>
        </w:rPr>
      </w:pPr>
      <w:r w:rsidRPr="00F15A59">
        <w:rPr>
          <w:rFonts w:ascii="Arial" w:hAnsi="Arial" w:cs="Arial"/>
          <w:sz w:val="22"/>
          <w:szCs w:val="22"/>
        </w:rPr>
        <w:t>10302 ODSJEK ZA KULTURU</w:t>
      </w:r>
    </w:p>
    <w:p w:rsidR="00FD617D" w:rsidRDefault="00FD617D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>Program: S</w:t>
      </w:r>
      <w:r w:rsidR="00F15A59">
        <w:rPr>
          <w:rFonts w:ascii="Arial" w:hAnsi="Arial" w:cs="Arial"/>
          <w:sz w:val="22"/>
          <w:szCs w:val="22"/>
        </w:rPr>
        <w:t>tručna tijela i vijeća</w:t>
      </w:r>
    </w:p>
    <w:p w:rsidR="00325AF4" w:rsidRPr="00ED657A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Aktivnost: U</w:t>
      </w:r>
      <w:r w:rsidR="00F15A59">
        <w:rPr>
          <w:rFonts w:ascii="Arial" w:hAnsi="Arial" w:cs="Arial"/>
          <w:sz w:val="22"/>
          <w:szCs w:val="22"/>
        </w:rPr>
        <w:t>pravna i kazališna vijeća</w:t>
      </w:r>
    </w:p>
    <w:p w:rsidR="00515BF3" w:rsidRDefault="00515BF3" w:rsidP="001E4094">
      <w:pPr>
        <w:jc w:val="both"/>
        <w:rPr>
          <w:rFonts w:ascii="Arial" w:hAnsi="Arial" w:cs="Arial"/>
          <w:sz w:val="22"/>
          <w:szCs w:val="22"/>
        </w:rPr>
      </w:pP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Planirani iznos:</w:t>
      </w:r>
      <w:r>
        <w:rPr>
          <w:rFonts w:ascii="Arial" w:hAnsi="Arial" w:cs="Arial"/>
          <w:sz w:val="22"/>
          <w:szCs w:val="22"/>
        </w:rPr>
        <w:t xml:space="preserve"> 10.050,00 EUR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 iznos: 10.050,00 EUR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</w:p>
    <w:p w:rsidR="00FA656B" w:rsidRPr="00ED657A" w:rsidRDefault="00FA656B" w:rsidP="00FA6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Obrazloženje:</w:t>
      </w:r>
    </w:p>
    <w:p w:rsidR="00515BF3" w:rsidRDefault="00515BF3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Rashodi za Upravno vijeće </w:t>
      </w:r>
      <w:r w:rsidR="00325AF4">
        <w:rPr>
          <w:rFonts w:ascii="Arial" w:hAnsi="Arial" w:cs="Arial"/>
          <w:sz w:val="22"/>
          <w:szCs w:val="22"/>
        </w:rPr>
        <w:t>nisu mijenjani ovim 1. Izmjenama i dopunama Financijskog plana za 2025. godinu.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</w:p>
    <w:p w:rsidR="00325AF4" w:rsidRPr="00ED657A" w:rsidRDefault="00325AF4" w:rsidP="00325AF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103 UPRAVNI ODJEL ZA DRUŠTVENE DJELATNOSTI</w:t>
      </w:r>
    </w:p>
    <w:p w:rsidR="00325AF4" w:rsidRDefault="00325AF4" w:rsidP="00325AF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10302 ODSJEK ZA KULTURU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Program: I</w:t>
      </w:r>
      <w:r w:rsidR="00F15A59">
        <w:rPr>
          <w:rFonts w:ascii="Arial" w:hAnsi="Arial" w:cs="Arial"/>
          <w:sz w:val="22"/>
          <w:szCs w:val="22"/>
        </w:rPr>
        <w:t>zgradnja i adaptacija objekata u kulturi</w:t>
      </w:r>
    </w:p>
    <w:p w:rsidR="00325AF4" w:rsidRDefault="00325AF4" w:rsidP="001E4094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Kapitalni projekt: E</w:t>
      </w:r>
      <w:r w:rsidR="00F15A59">
        <w:rPr>
          <w:rFonts w:ascii="Arial" w:hAnsi="Arial" w:cs="Arial"/>
          <w:sz w:val="22"/>
          <w:szCs w:val="22"/>
        </w:rPr>
        <w:t>tnografski muzej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Planirani iznos:</w:t>
      </w:r>
      <w:r>
        <w:rPr>
          <w:rFonts w:ascii="Arial" w:hAnsi="Arial" w:cs="Arial"/>
          <w:sz w:val="22"/>
          <w:szCs w:val="22"/>
        </w:rPr>
        <w:t xml:space="preserve"> 203.000,00 EUR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Novi iznos: 6.000,00 EUR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</w:p>
    <w:p w:rsidR="00FA656B" w:rsidRPr="00ED657A" w:rsidRDefault="00FA656B" w:rsidP="00FA6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Obrazloženje:</w:t>
      </w:r>
    </w:p>
    <w:p w:rsidR="00515BF3" w:rsidRDefault="00515BF3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Rashodi za planiranu sanaciju Muzeja smanjeni su za </w:t>
      </w:r>
      <w:r w:rsidR="00F15A59">
        <w:rPr>
          <w:rFonts w:ascii="Arial" w:hAnsi="Arial" w:cs="Arial"/>
          <w:sz w:val="22"/>
          <w:szCs w:val="22"/>
        </w:rPr>
        <w:t>200</w:t>
      </w:r>
      <w:r w:rsidRPr="00ED657A">
        <w:rPr>
          <w:rFonts w:ascii="Arial" w:hAnsi="Arial" w:cs="Arial"/>
          <w:sz w:val="22"/>
          <w:szCs w:val="22"/>
        </w:rPr>
        <w:t>.000,00 EUR</w:t>
      </w:r>
      <w:r w:rsidR="00F15A59">
        <w:rPr>
          <w:rFonts w:ascii="Arial" w:hAnsi="Arial" w:cs="Arial"/>
          <w:sz w:val="22"/>
          <w:szCs w:val="22"/>
        </w:rPr>
        <w:t xml:space="preserve"> budući je </w:t>
      </w:r>
      <w:r w:rsidR="00F15A59" w:rsidRPr="00F15A59">
        <w:rPr>
          <w:rFonts w:ascii="Arial" w:hAnsi="Arial" w:cs="Arial"/>
          <w:sz w:val="22"/>
          <w:szCs w:val="22"/>
        </w:rPr>
        <w:t xml:space="preserve">Grad Split vlasnik nekretnine, pa će se </w:t>
      </w:r>
      <w:r w:rsidR="00F15A59">
        <w:rPr>
          <w:rFonts w:ascii="Arial" w:hAnsi="Arial" w:cs="Arial"/>
          <w:sz w:val="22"/>
          <w:szCs w:val="22"/>
        </w:rPr>
        <w:t xml:space="preserve">rashodi za </w:t>
      </w:r>
      <w:r w:rsidR="00F15A59" w:rsidRPr="00F15A59">
        <w:rPr>
          <w:rFonts w:ascii="Arial" w:hAnsi="Arial" w:cs="Arial"/>
          <w:sz w:val="22"/>
          <w:szCs w:val="22"/>
        </w:rPr>
        <w:t>sanacij</w:t>
      </w:r>
      <w:r w:rsidR="00F15A59">
        <w:rPr>
          <w:rFonts w:ascii="Arial" w:hAnsi="Arial" w:cs="Arial"/>
          <w:sz w:val="22"/>
          <w:szCs w:val="22"/>
        </w:rPr>
        <w:t>u Muzeja</w:t>
      </w:r>
      <w:r w:rsidR="00F15A59" w:rsidRPr="00F15A59">
        <w:rPr>
          <w:rFonts w:ascii="Arial" w:hAnsi="Arial" w:cs="Arial"/>
          <w:sz w:val="22"/>
          <w:szCs w:val="22"/>
        </w:rPr>
        <w:t xml:space="preserve"> evidentirati kao rashod Grada Splita ovim Izmjenam</w:t>
      </w:r>
      <w:r w:rsidR="00F15A59">
        <w:rPr>
          <w:rFonts w:ascii="Arial" w:hAnsi="Arial" w:cs="Arial"/>
          <w:sz w:val="22"/>
          <w:szCs w:val="22"/>
        </w:rPr>
        <w:t>a i dopunama financijskog plana. Izvršenjem sanacije iskazala se potreba za dodatnim intelektualnim uslugama te se ovim 1. Izmjenama i dopunama povećavaju materijalni rashodi za 3.000,00 EUR.</w:t>
      </w:r>
    </w:p>
    <w:p w:rsidR="00F15A59" w:rsidRDefault="00F15A59" w:rsidP="001E4094">
      <w:pPr>
        <w:jc w:val="both"/>
        <w:rPr>
          <w:rFonts w:ascii="Arial" w:hAnsi="Arial" w:cs="Arial"/>
          <w:sz w:val="22"/>
          <w:szCs w:val="22"/>
        </w:rPr>
      </w:pPr>
    </w:p>
    <w:p w:rsidR="00F15A59" w:rsidRDefault="00F15A59" w:rsidP="001E4094">
      <w:pPr>
        <w:jc w:val="both"/>
        <w:rPr>
          <w:rFonts w:ascii="Arial" w:hAnsi="Arial" w:cs="Arial"/>
          <w:sz w:val="22"/>
          <w:szCs w:val="22"/>
        </w:rPr>
      </w:pPr>
    </w:p>
    <w:p w:rsidR="00BF4EC5" w:rsidRDefault="00BF4EC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FA656B" w:rsidRDefault="00FA656B" w:rsidP="001E4094">
      <w:pPr>
        <w:jc w:val="both"/>
        <w:rPr>
          <w:rFonts w:ascii="Arial" w:hAnsi="Arial" w:cs="Arial"/>
          <w:sz w:val="22"/>
          <w:szCs w:val="22"/>
        </w:rPr>
      </w:pPr>
    </w:p>
    <w:p w:rsidR="00FA656B" w:rsidRPr="00ED657A" w:rsidRDefault="00FA656B" w:rsidP="00FA656B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103 UPRAVNI ODJEL ZA DRUŠTVENE DJELATNOSTI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10302 ODSJEK ZA KULTURU</w:t>
      </w:r>
    </w:p>
    <w:p w:rsidR="00515BF3" w:rsidRPr="00ED657A" w:rsidRDefault="00515BF3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>Program: U</w:t>
      </w:r>
      <w:r w:rsidR="00F15A59">
        <w:rPr>
          <w:rFonts w:ascii="Arial" w:hAnsi="Arial" w:cs="Arial"/>
          <w:sz w:val="22"/>
          <w:szCs w:val="22"/>
        </w:rPr>
        <w:t>laganja u opremu i otkupi</w:t>
      </w:r>
    </w:p>
    <w:p w:rsidR="00515BF3" w:rsidRDefault="00FA656B" w:rsidP="001E4094">
      <w:pPr>
        <w:jc w:val="both"/>
        <w:rPr>
          <w:rFonts w:ascii="Arial" w:hAnsi="Arial" w:cs="Arial"/>
          <w:sz w:val="22"/>
          <w:szCs w:val="22"/>
        </w:rPr>
      </w:pPr>
      <w:r w:rsidRPr="00FA656B">
        <w:rPr>
          <w:rFonts w:ascii="Arial" w:hAnsi="Arial" w:cs="Arial"/>
          <w:sz w:val="22"/>
          <w:szCs w:val="22"/>
        </w:rPr>
        <w:t>Kapitalni projekt: K</w:t>
      </w:r>
      <w:r w:rsidR="00F15A59">
        <w:rPr>
          <w:rFonts w:ascii="Arial" w:hAnsi="Arial" w:cs="Arial"/>
          <w:sz w:val="22"/>
          <w:szCs w:val="22"/>
        </w:rPr>
        <w:t>upnja knjiga i opreme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 w:rsidRPr="00325AF4">
        <w:rPr>
          <w:rFonts w:ascii="Arial" w:hAnsi="Arial" w:cs="Arial"/>
          <w:sz w:val="22"/>
          <w:szCs w:val="22"/>
        </w:rPr>
        <w:t>Planirani iznos:</w:t>
      </w:r>
      <w:r>
        <w:rPr>
          <w:rFonts w:ascii="Arial" w:hAnsi="Arial" w:cs="Arial"/>
          <w:sz w:val="22"/>
          <w:szCs w:val="22"/>
        </w:rPr>
        <w:t xml:space="preserve"> 19.270,00 EUR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Novi iznos: </w:t>
      </w:r>
      <w:r w:rsidR="00954C5C">
        <w:rPr>
          <w:rFonts w:ascii="Arial" w:hAnsi="Arial" w:cs="Arial"/>
          <w:sz w:val="22"/>
          <w:szCs w:val="22"/>
        </w:rPr>
        <w:t>32</w:t>
      </w:r>
      <w:r w:rsidR="00F15A59">
        <w:rPr>
          <w:rFonts w:ascii="Arial" w:hAnsi="Arial" w:cs="Arial"/>
          <w:sz w:val="22"/>
          <w:szCs w:val="22"/>
        </w:rPr>
        <w:t>.</w:t>
      </w:r>
      <w:r w:rsidR="00954C5C">
        <w:rPr>
          <w:rFonts w:ascii="Arial" w:hAnsi="Arial" w:cs="Arial"/>
          <w:sz w:val="22"/>
          <w:szCs w:val="22"/>
        </w:rPr>
        <w:t>1</w:t>
      </w:r>
      <w:r w:rsidR="00F15A59">
        <w:rPr>
          <w:rFonts w:ascii="Arial" w:hAnsi="Arial" w:cs="Arial"/>
          <w:sz w:val="22"/>
          <w:szCs w:val="22"/>
        </w:rPr>
        <w:t>00</w:t>
      </w:r>
      <w:r>
        <w:rPr>
          <w:rFonts w:ascii="Arial" w:hAnsi="Arial" w:cs="Arial"/>
          <w:sz w:val="22"/>
          <w:szCs w:val="22"/>
        </w:rPr>
        <w:t>,00 EUR</w:t>
      </w:r>
    </w:p>
    <w:p w:rsidR="00FA656B" w:rsidRDefault="00FA656B" w:rsidP="00FA656B">
      <w:pPr>
        <w:jc w:val="both"/>
        <w:rPr>
          <w:rFonts w:ascii="Arial" w:hAnsi="Arial" w:cs="Arial"/>
          <w:sz w:val="22"/>
          <w:szCs w:val="22"/>
        </w:rPr>
      </w:pPr>
    </w:p>
    <w:p w:rsidR="00FA656B" w:rsidRPr="00ED657A" w:rsidRDefault="00FA656B" w:rsidP="00FA656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Obrazloženje:</w:t>
      </w:r>
    </w:p>
    <w:p w:rsidR="0093071F" w:rsidRPr="00ED657A" w:rsidRDefault="00515BF3" w:rsidP="001E4094">
      <w:pPr>
        <w:jc w:val="both"/>
        <w:rPr>
          <w:rFonts w:ascii="Arial" w:hAnsi="Arial" w:cs="Arial"/>
          <w:sz w:val="22"/>
          <w:szCs w:val="22"/>
        </w:rPr>
      </w:pPr>
      <w:r w:rsidRPr="00ED657A">
        <w:rPr>
          <w:rFonts w:ascii="Arial" w:hAnsi="Arial" w:cs="Arial"/>
          <w:sz w:val="22"/>
          <w:szCs w:val="22"/>
        </w:rPr>
        <w:t xml:space="preserve">Rashodi za nabavu proizvedene dugotrajne imovine povećani su za </w:t>
      </w:r>
      <w:r w:rsidR="00B12648">
        <w:rPr>
          <w:rFonts w:ascii="Arial" w:hAnsi="Arial" w:cs="Arial"/>
          <w:sz w:val="22"/>
          <w:szCs w:val="22"/>
        </w:rPr>
        <w:t>1</w:t>
      </w:r>
      <w:r w:rsidR="00954C5C">
        <w:rPr>
          <w:rFonts w:ascii="Arial" w:hAnsi="Arial" w:cs="Arial"/>
          <w:sz w:val="22"/>
          <w:szCs w:val="22"/>
        </w:rPr>
        <w:t>2</w:t>
      </w:r>
      <w:r w:rsidRPr="00ED657A">
        <w:rPr>
          <w:rFonts w:ascii="Arial" w:hAnsi="Arial" w:cs="Arial"/>
          <w:sz w:val="22"/>
          <w:szCs w:val="22"/>
        </w:rPr>
        <w:t>.</w:t>
      </w:r>
      <w:r w:rsidR="00954C5C">
        <w:rPr>
          <w:rFonts w:ascii="Arial" w:hAnsi="Arial" w:cs="Arial"/>
          <w:sz w:val="22"/>
          <w:szCs w:val="22"/>
        </w:rPr>
        <w:t>8</w:t>
      </w:r>
      <w:r w:rsidRPr="00ED657A">
        <w:rPr>
          <w:rFonts w:ascii="Arial" w:hAnsi="Arial" w:cs="Arial"/>
          <w:sz w:val="22"/>
          <w:szCs w:val="22"/>
        </w:rPr>
        <w:t xml:space="preserve">30,00 EUR </w:t>
      </w:r>
      <w:r w:rsidR="00F15A59" w:rsidRPr="00F15A59">
        <w:rPr>
          <w:rFonts w:ascii="Arial" w:hAnsi="Arial" w:cs="Arial"/>
          <w:sz w:val="22"/>
          <w:szCs w:val="22"/>
        </w:rPr>
        <w:t xml:space="preserve">sukladno </w:t>
      </w:r>
      <w:r w:rsidR="00F15A59">
        <w:rPr>
          <w:rFonts w:ascii="Arial" w:hAnsi="Arial" w:cs="Arial"/>
          <w:sz w:val="22"/>
          <w:szCs w:val="22"/>
        </w:rPr>
        <w:t xml:space="preserve">sklopljenim </w:t>
      </w:r>
      <w:r w:rsidR="00F15A59" w:rsidRPr="00F15A59">
        <w:rPr>
          <w:rFonts w:ascii="Arial" w:hAnsi="Arial" w:cs="Arial"/>
          <w:sz w:val="22"/>
          <w:szCs w:val="22"/>
        </w:rPr>
        <w:t>ugovorima s Ministarstvom kulture i medija RH i Splitsko-dalmatinskom županijom</w:t>
      </w:r>
      <w:r w:rsidR="0035418C">
        <w:rPr>
          <w:rFonts w:ascii="Arial" w:hAnsi="Arial" w:cs="Arial"/>
          <w:sz w:val="22"/>
          <w:szCs w:val="22"/>
        </w:rPr>
        <w:t xml:space="preserve"> te planiranim povećanjem prihod</w:t>
      </w:r>
      <w:r w:rsidR="00C62B0C">
        <w:rPr>
          <w:rFonts w:ascii="Arial" w:hAnsi="Arial" w:cs="Arial"/>
          <w:sz w:val="22"/>
          <w:szCs w:val="22"/>
        </w:rPr>
        <w:t>a</w:t>
      </w:r>
      <w:r w:rsidR="0035418C" w:rsidRPr="00ED657A">
        <w:rPr>
          <w:rFonts w:ascii="Arial" w:hAnsi="Arial" w:cs="Arial"/>
          <w:sz w:val="22"/>
          <w:szCs w:val="22"/>
        </w:rPr>
        <w:t xml:space="preserve"> za posebne namjene</w:t>
      </w:r>
      <w:r w:rsidR="00F15A59" w:rsidRPr="00F15A59">
        <w:rPr>
          <w:rFonts w:ascii="Arial" w:hAnsi="Arial" w:cs="Arial"/>
          <w:sz w:val="22"/>
          <w:szCs w:val="22"/>
        </w:rPr>
        <w:t>.</w:t>
      </w:r>
    </w:p>
    <w:p w:rsidR="0093071F" w:rsidRPr="00ED657A" w:rsidRDefault="0093071F" w:rsidP="001E4094">
      <w:pPr>
        <w:jc w:val="both"/>
        <w:rPr>
          <w:rFonts w:ascii="Arial" w:hAnsi="Arial" w:cs="Arial"/>
          <w:sz w:val="22"/>
          <w:szCs w:val="22"/>
        </w:rPr>
      </w:pPr>
    </w:p>
    <w:p w:rsidR="0035418C" w:rsidRDefault="0035418C">
      <w:pPr>
        <w:pStyle w:val="BodyText"/>
        <w:rPr>
          <w:rFonts w:ascii="Arial" w:hAnsi="Arial" w:cs="Arial"/>
          <w:sz w:val="22"/>
          <w:szCs w:val="22"/>
        </w:rPr>
      </w:pPr>
    </w:p>
    <w:p w:rsidR="00327BA7" w:rsidRDefault="00327BA7">
      <w:pPr>
        <w:pStyle w:val="BodyText"/>
        <w:rPr>
          <w:rFonts w:ascii="Arial" w:hAnsi="Arial" w:cs="Arial"/>
          <w:sz w:val="22"/>
          <w:szCs w:val="22"/>
        </w:rPr>
      </w:pPr>
    </w:p>
    <w:p w:rsidR="0035418C" w:rsidRDefault="0035418C">
      <w:pPr>
        <w:pStyle w:val="BodyText"/>
        <w:rPr>
          <w:rFonts w:ascii="Arial" w:hAnsi="Arial" w:cs="Arial"/>
          <w:sz w:val="22"/>
          <w:szCs w:val="22"/>
        </w:rPr>
      </w:pPr>
    </w:p>
    <w:p w:rsidR="00327BA7" w:rsidRPr="00ED657A" w:rsidRDefault="00327BA7" w:rsidP="00327BA7">
      <w:pPr>
        <w:pStyle w:val="BodyText"/>
        <w:ind w:left="538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Dr.sc. </w:t>
      </w:r>
      <w:r w:rsidRPr="0035418C">
        <w:rPr>
          <w:rFonts w:ascii="Arial" w:hAnsi="Arial" w:cs="Arial"/>
          <w:sz w:val="22"/>
          <w:szCs w:val="22"/>
        </w:rPr>
        <w:t>Vedrana Premuž Đipalo</w:t>
      </w:r>
    </w:p>
    <w:p w:rsidR="0035418C" w:rsidRPr="0035418C" w:rsidRDefault="0035418C" w:rsidP="00327BA7">
      <w:pPr>
        <w:pStyle w:val="BodyText"/>
        <w:ind w:left="5387"/>
        <w:jc w:val="right"/>
        <w:rPr>
          <w:rFonts w:ascii="Arial" w:hAnsi="Arial" w:cs="Arial"/>
          <w:sz w:val="22"/>
          <w:szCs w:val="22"/>
        </w:rPr>
      </w:pPr>
      <w:r w:rsidRPr="0035418C">
        <w:rPr>
          <w:rFonts w:ascii="Arial" w:hAnsi="Arial" w:cs="Arial"/>
          <w:sz w:val="22"/>
          <w:szCs w:val="22"/>
        </w:rPr>
        <w:t>Ravnateljica</w:t>
      </w:r>
    </w:p>
    <w:p w:rsidR="0035418C" w:rsidRPr="0035418C" w:rsidRDefault="00327BA7" w:rsidP="00327BA7">
      <w:pPr>
        <w:pStyle w:val="BodyText"/>
        <w:ind w:left="5387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Etnografski </w:t>
      </w:r>
      <w:proofErr w:type="spellStart"/>
      <w:r>
        <w:rPr>
          <w:rFonts w:ascii="Arial" w:hAnsi="Arial" w:cs="Arial"/>
          <w:sz w:val="22"/>
          <w:szCs w:val="22"/>
        </w:rPr>
        <w:t>muzej</w:t>
      </w:r>
      <w:proofErr w:type="spellEnd"/>
      <w:r>
        <w:rPr>
          <w:rFonts w:ascii="Arial" w:hAnsi="Arial" w:cs="Arial"/>
          <w:sz w:val="22"/>
          <w:szCs w:val="22"/>
        </w:rPr>
        <w:t xml:space="preserve"> Split</w:t>
      </w:r>
    </w:p>
    <w:p w:rsidR="00327BA7" w:rsidRPr="00ED657A" w:rsidRDefault="00327BA7">
      <w:pPr>
        <w:pStyle w:val="BodyText"/>
        <w:ind w:left="5387"/>
        <w:rPr>
          <w:rFonts w:ascii="Arial" w:hAnsi="Arial" w:cs="Arial"/>
          <w:sz w:val="22"/>
          <w:szCs w:val="22"/>
        </w:rPr>
      </w:pPr>
    </w:p>
    <w:sectPr w:rsidR="00327BA7" w:rsidRPr="00ED657A" w:rsidSect="00BC4B75">
      <w:pgSz w:w="11907" w:h="16840" w:code="9"/>
      <w:pgMar w:top="1440" w:right="141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SM_Book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936BC"/>
    <w:multiLevelType w:val="hybridMultilevel"/>
    <w:tmpl w:val="ECBC7A8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337A87"/>
    <w:multiLevelType w:val="hybridMultilevel"/>
    <w:tmpl w:val="D1FEBB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8E0623"/>
    <w:multiLevelType w:val="hybridMultilevel"/>
    <w:tmpl w:val="2424EE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C9556F"/>
    <w:multiLevelType w:val="multilevel"/>
    <w:tmpl w:val="1C7C1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EE447E6"/>
    <w:multiLevelType w:val="hybridMultilevel"/>
    <w:tmpl w:val="F9B42C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0519DE"/>
    <w:multiLevelType w:val="hybridMultilevel"/>
    <w:tmpl w:val="B52492B6"/>
    <w:lvl w:ilvl="0" w:tplc="662AC7F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FA29B8"/>
    <w:multiLevelType w:val="hybridMultilevel"/>
    <w:tmpl w:val="3CB43E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0951D5"/>
    <w:multiLevelType w:val="hybridMultilevel"/>
    <w:tmpl w:val="D738F88E"/>
    <w:lvl w:ilvl="0" w:tplc="67A0022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960818"/>
    <w:multiLevelType w:val="hybridMultilevel"/>
    <w:tmpl w:val="5DC6EC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2230E"/>
    <w:multiLevelType w:val="hybridMultilevel"/>
    <w:tmpl w:val="FD9E4F0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6B41EF"/>
    <w:multiLevelType w:val="hybridMultilevel"/>
    <w:tmpl w:val="4F0E6530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36B105B"/>
    <w:multiLevelType w:val="hybridMultilevel"/>
    <w:tmpl w:val="E50EF9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CB4412"/>
    <w:multiLevelType w:val="hybridMultilevel"/>
    <w:tmpl w:val="FE42D2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171197"/>
    <w:multiLevelType w:val="multilevel"/>
    <w:tmpl w:val="1C7C1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8982D97"/>
    <w:multiLevelType w:val="multilevel"/>
    <w:tmpl w:val="5FD02BE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9AC078A"/>
    <w:multiLevelType w:val="hybridMultilevel"/>
    <w:tmpl w:val="E550C8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6C4EAB"/>
    <w:multiLevelType w:val="hybridMultilevel"/>
    <w:tmpl w:val="6D84F9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F40DE"/>
    <w:multiLevelType w:val="hybridMultilevel"/>
    <w:tmpl w:val="96747E0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E457869"/>
    <w:multiLevelType w:val="hybridMultilevel"/>
    <w:tmpl w:val="6F4AE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306D4D"/>
    <w:multiLevelType w:val="hybridMultilevel"/>
    <w:tmpl w:val="FE3CE4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6C67DD"/>
    <w:multiLevelType w:val="hybridMultilevel"/>
    <w:tmpl w:val="C186A47E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1DC2D89"/>
    <w:multiLevelType w:val="hybridMultilevel"/>
    <w:tmpl w:val="8154E64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73F54FC"/>
    <w:multiLevelType w:val="hybridMultilevel"/>
    <w:tmpl w:val="A52C196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D9F55DB"/>
    <w:multiLevelType w:val="hybridMultilevel"/>
    <w:tmpl w:val="D35C0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4D2215F"/>
    <w:multiLevelType w:val="hybridMultilevel"/>
    <w:tmpl w:val="F9886FA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36772E"/>
    <w:multiLevelType w:val="hybridMultilevel"/>
    <w:tmpl w:val="D084DD76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B457599"/>
    <w:multiLevelType w:val="hybridMultilevel"/>
    <w:tmpl w:val="A1EE98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4B4C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DB75C20"/>
    <w:multiLevelType w:val="hybridMultilevel"/>
    <w:tmpl w:val="BF62B3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ED41BD6"/>
    <w:multiLevelType w:val="hybridMultilevel"/>
    <w:tmpl w:val="1C0C6B1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F834518"/>
    <w:multiLevelType w:val="hybridMultilevel"/>
    <w:tmpl w:val="DE90D4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0D093B"/>
    <w:multiLevelType w:val="hybridMultilevel"/>
    <w:tmpl w:val="515E0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21023C"/>
    <w:multiLevelType w:val="hybridMultilevel"/>
    <w:tmpl w:val="DF2C58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1606BF"/>
    <w:multiLevelType w:val="multilevel"/>
    <w:tmpl w:val="1C7C1D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81353F6"/>
    <w:multiLevelType w:val="hybridMultilevel"/>
    <w:tmpl w:val="CAF25D9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E23440"/>
    <w:multiLevelType w:val="hybridMultilevel"/>
    <w:tmpl w:val="80082820"/>
    <w:lvl w:ilvl="0" w:tplc="1068D40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F176B78"/>
    <w:multiLevelType w:val="hybridMultilevel"/>
    <w:tmpl w:val="4EEE590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9"/>
  </w:num>
  <w:num w:numId="6">
    <w:abstractNumId w:val="31"/>
  </w:num>
  <w:num w:numId="7">
    <w:abstractNumId w:val="34"/>
  </w:num>
  <w:num w:numId="8">
    <w:abstractNumId w:val="5"/>
  </w:num>
  <w:num w:numId="9">
    <w:abstractNumId w:val="17"/>
  </w:num>
  <w:num w:numId="10">
    <w:abstractNumId w:val="28"/>
  </w:num>
  <w:num w:numId="11">
    <w:abstractNumId w:val="12"/>
  </w:num>
  <w:num w:numId="12">
    <w:abstractNumId w:val="35"/>
  </w:num>
  <w:num w:numId="13">
    <w:abstractNumId w:val="26"/>
  </w:num>
  <w:num w:numId="14">
    <w:abstractNumId w:val="9"/>
  </w:num>
  <w:num w:numId="15">
    <w:abstractNumId w:val="8"/>
  </w:num>
  <w:num w:numId="16">
    <w:abstractNumId w:val="13"/>
  </w:num>
  <w:num w:numId="17">
    <w:abstractNumId w:val="3"/>
  </w:num>
  <w:num w:numId="18">
    <w:abstractNumId w:val="32"/>
  </w:num>
  <w:num w:numId="19">
    <w:abstractNumId w:val="14"/>
  </w:num>
  <w:num w:numId="20">
    <w:abstractNumId w:val="16"/>
  </w:num>
  <w:num w:numId="21">
    <w:abstractNumId w:val="30"/>
  </w:num>
  <w:num w:numId="22">
    <w:abstractNumId w:val="2"/>
  </w:num>
  <w:num w:numId="23">
    <w:abstractNumId w:val="24"/>
  </w:num>
  <w:num w:numId="24">
    <w:abstractNumId w:val="10"/>
  </w:num>
  <w:num w:numId="25">
    <w:abstractNumId w:val="1"/>
  </w:num>
  <w:num w:numId="26">
    <w:abstractNumId w:val="20"/>
  </w:num>
  <w:num w:numId="27">
    <w:abstractNumId w:val="33"/>
  </w:num>
  <w:num w:numId="28">
    <w:abstractNumId w:val="11"/>
  </w:num>
  <w:num w:numId="29">
    <w:abstractNumId w:val="7"/>
  </w:num>
  <w:num w:numId="30">
    <w:abstractNumId w:val="25"/>
  </w:num>
  <w:num w:numId="31">
    <w:abstractNumId w:val="18"/>
  </w:num>
  <w:num w:numId="32">
    <w:abstractNumId w:val="4"/>
  </w:num>
  <w:num w:numId="33">
    <w:abstractNumId w:val="23"/>
  </w:num>
  <w:num w:numId="34">
    <w:abstractNumId w:val="0"/>
  </w:num>
  <w:num w:numId="35">
    <w:abstractNumId w:val="15"/>
  </w:num>
  <w:num w:numId="3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7E0181"/>
    <w:rsid w:val="00026F4A"/>
    <w:rsid w:val="0007759D"/>
    <w:rsid w:val="000A2AC3"/>
    <w:rsid w:val="000A7A15"/>
    <w:rsid w:val="000B266A"/>
    <w:rsid w:val="000C2D0E"/>
    <w:rsid w:val="000E68A8"/>
    <w:rsid w:val="00131C94"/>
    <w:rsid w:val="00144A32"/>
    <w:rsid w:val="00150F28"/>
    <w:rsid w:val="00157A76"/>
    <w:rsid w:val="00176ABD"/>
    <w:rsid w:val="001C33B7"/>
    <w:rsid w:val="001D145C"/>
    <w:rsid w:val="001D5F90"/>
    <w:rsid w:val="001E4094"/>
    <w:rsid w:val="0020706F"/>
    <w:rsid w:val="00212144"/>
    <w:rsid w:val="00244311"/>
    <w:rsid w:val="00245E52"/>
    <w:rsid w:val="00271D58"/>
    <w:rsid w:val="00277AFC"/>
    <w:rsid w:val="00294B65"/>
    <w:rsid w:val="002C5355"/>
    <w:rsid w:val="002E124B"/>
    <w:rsid w:val="002F10EC"/>
    <w:rsid w:val="003032C9"/>
    <w:rsid w:val="00305207"/>
    <w:rsid w:val="00317954"/>
    <w:rsid w:val="00325AF4"/>
    <w:rsid w:val="00327BA7"/>
    <w:rsid w:val="00347C5B"/>
    <w:rsid w:val="0035418C"/>
    <w:rsid w:val="00386D23"/>
    <w:rsid w:val="003A188C"/>
    <w:rsid w:val="003B4E44"/>
    <w:rsid w:val="003D39B3"/>
    <w:rsid w:val="003D4DD5"/>
    <w:rsid w:val="003D66C8"/>
    <w:rsid w:val="004062D3"/>
    <w:rsid w:val="004148C8"/>
    <w:rsid w:val="0042434A"/>
    <w:rsid w:val="00432B5D"/>
    <w:rsid w:val="0044687D"/>
    <w:rsid w:val="00476F28"/>
    <w:rsid w:val="004B7C3A"/>
    <w:rsid w:val="004D087E"/>
    <w:rsid w:val="004D7A84"/>
    <w:rsid w:val="004E2CC2"/>
    <w:rsid w:val="00515BF3"/>
    <w:rsid w:val="0055045A"/>
    <w:rsid w:val="00561570"/>
    <w:rsid w:val="005B35DD"/>
    <w:rsid w:val="005C1C41"/>
    <w:rsid w:val="005C3D20"/>
    <w:rsid w:val="005D73E1"/>
    <w:rsid w:val="0062461F"/>
    <w:rsid w:val="00633F16"/>
    <w:rsid w:val="00697AC9"/>
    <w:rsid w:val="006A19C0"/>
    <w:rsid w:val="006B79F8"/>
    <w:rsid w:val="00701443"/>
    <w:rsid w:val="007066B0"/>
    <w:rsid w:val="00723D20"/>
    <w:rsid w:val="00784CA5"/>
    <w:rsid w:val="007D531A"/>
    <w:rsid w:val="007E0181"/>
    <w:rsid w:val="007E288E"/>
    <w:rsid w:val="00834FC8"/>
    <w:rsid w:val="008A6951"/>
    <w:rsid w:val="008B0BB6"/>
    <w:rsid w:val="008B342C"/>
    <w:rsid w:val="008B69A0"/>
    <w:rsid w:val="008C5BFA"/>
    <w:rsid w:val="008D5AB4"/>
    <w:rsid w:val="009056F7"/>
    <w:rsid w:val="00906C27"/>
    <w:rsid w:val="009306F6"/>
    <w:rsid w:val="0093071F"/>
    <w:rsid w:val="00954C5C"/>
    <w:rsid w:val="009A74F6"/>
    <w:rsid w:val="009B239D"/>
    <w:rsid w:val="009B6709"/>
    <w:rsid w:val="009D7CE4"/>
    <w:rsid w:val="00A02154"/>
    <w:rsid w:val="00A25E43"/>
    <w:rsid w:val="00A56F37"/>
    <w:rsid w:val="00A913F7"/>
    <w:rsid w:val="00AE44FD"/>
    <w:rsid w:val="00AF3919"/>
    <w:rsid w:val="00B12648"/>
    <w:rsid w:val="00B126DF"/>
    <w:rsid w:val="00B26CD3"/>
    <w:rsid w:val="00B55C9B"/>
    <w:rsid w:val="00B939EA"/>
    <w:rsid w:val="00BA21F1"/>
    <w:rsid w:val="00BC4B75"/>
    <w:rsid w:val="00BC507A"/>
    <w:rsid w:val="00BF4EC5"/>
    <w:rsid w:val="00C27F55"/>
    <w:rsid w:val="00C33517"/>
    <w:rsid w:val="00C43287"/>
    <w:rsid w:val="00C45959"/>
    <w:rsid w:val="00C51150"/>
    <w:rsid w:val="00C560B7"/>
    <w:rsid w:val="00C60E29"/>
    <w:rsid w:val="00C62B0C"/>
    <w:rsid w:val="00C67D15"/>
    <w:rsid w:val="00C837C5"/>
    <w:rsid w:val="00C95A22"/>
    <w:rsid w:val="00CA10E3"/>
    <w:rsid w:val="00CF2FF3"/>
    <w:rsid w:val="00CF5761"/>
    <w:rsid w:val="00D13C66"/>
    <w:rsid w:val="00D149BE"/>
    <w:rsid w:val="00D235CB"/>
    <w:rsid w:val="00D30D54"/>
    <w:rsid w:val="00D806A1"/>
    <w:rsid w:val="00DA1FFB"/>
    <w:rsid w:val="00DA78C7"/>
    <w:rsid w:val="00DE1D8A"/>
    <w:rsid w:val="00E226ED"/>
    <w:rsid w:val="00E34475"/>
    <w:rsid w:val="00ED14BD"/>
    <w:rsid w:val="00ED657A"/>
    <w:rsid w:val="00EE3E19"/>
    <w:rsid w:val="00F15A59"/>
    <w:rsid w:val="00F15A7A"/>
    <w:rsid w:val="00F22055"/>
    <w:rsid w:val="00F46AA6"/>
    <w:rsid w:val="00F4767A"/>
    <w:rsid w:val="00F95562"/>
    <w:rsid w:val="00FA656B"/>
    <w:rsid w:val="00FD617D"/>
    <w:rsid w:val="00FF66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E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21F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A25E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25E4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A74F6"/>
    <w:pPr>
      <w:ind w:left="708"/>
    </w:pPr>
  </w:style>
  <w:style w:type="character" w:styleId="Strong">
    <w:name w:val="Strong"/>
    <w:basedOn w:val="DefaultParagraphFont"/>
    <w:uiPriority w:val="22"/>
    <w:qFormat/>
    <w:rsid w:val="006B79F8"/>
    <w:rPr>
      <w:b/>
      <w:bCs/>
    </w:rPr>
  </w:style>
  <w:style w:type="table" w:customStyle="1" w:styleId="TableGrid2">
    <w:name w:val="Table Grid2"/>
    <w:basedOn w:val="TableNormal"/>
    <w:uiPriority w:val="59"/>
    <w:rsid w:val="006B79F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B7C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D66C8"/>
    <w:pPr>
      <w:jc w:val="both"/>
    </w:pPr>
    <w:rPr>
      <w:rFonts w:ascii="HSM_Bookman" w:hAnsi="HSM_Book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D66C8"/>
    <w:rPr>
      <w:rFonts w:ascii="HSM_Bookman" w:hAnsi="HSM_Bookman"/>
      <w:sz w:val="24"/>
      <w:lang w:val="en-US" w:eastAsia="en-US"/>
    </w:rPr>
  </w:style>
  <w:style w:type="paragraph" w:customStyle="1" w:styleId="Standard">
    <w:name w:val="Standard"/>
    <w:rsid w:val="0093071F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3071F"/>
    <w:pPr>
      <w:spacing w:after="140" w:line="276" w:lineRule="auto"/>
    </w:pPr>
  </w:style>
  <w:style w:type="paragraph" w:styleId="BalloonText">
    <w:name w:val="Balloon Text"/>
    <w:basedOn w:val="Normal"/>
    <w:link w:val="BalloonTextChar"/>
    <w:rsid w:val="00D14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149BE"/>
    <w:rPr>
      <w:rFonts w:ascii="Tahoma" w:hAnsi="Tahoma" w:cs="Tahoma"/>
      <w:sz w:val="16"/>
      <w:szCs w:val="16"/>
      <w:lang w:eastAsia="en-US"/>
    </w:rPr>
  </w:style>
  <w:style w:type="paragraph" w:customStyle="1" w:styleId="Normal0">
    <w:name w:val="[Normal]"/>
    <w:rsid w:val="00C33517"/>
    <w:pPr>
      <w:widowControl w:val="0"/>
      <w:suppressAutoHyphens/>
      <w:autoSpaceDE w:val="0"/>
      <w:autoSpaceDN w:val="0"/>
      <w:textAlignment w:val="baseline"/>
    </w:pPr>
    <w:rPr>
      <w:rFonts w:ascii="Arial" w:hAnsi="Arial" w:cs="Arial"/>
      <w:kern w:val="3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4E44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BA21F1"/>
    <w:rPr>
      <w:color w:val="0000FF"/>
      <w:u w:val="single"/>
    </w:rPr>
  </w:style>
  <w:style w:type="paragraph" w:styleId="DocumentMap">
    <w:name w:val="Document Map"/>
    <w:basedOn w:val="Normal"/>
    <w:link w:val="DocumentMapChar"/>
    <w:rsid w:val="00A25E4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A25E4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9A74F6"/>
    <w:pPr>
      <w:ind w:left="708"/>
    </w:pPr>
  </w:style>
  <w:style w:type="character" w:styleId="Strong">
    <w:name w:val="Strong"/>
    <w:basedOn w:val="DefaultParagraphFont"/>
    <w:uiPriority w:val="22"/>
    <w:qFormat/>
    <w:rsid w:val="006B79F8"/>
    <w:rPr>
      <w:b/>
      <w:bCs/>
    </w:rPr>
  </w:style>
  <w:style w:type="table" w:customStyle="1" w:styleId="TableGrid2">
    <w:name w:val="Table Grid2"/>
    <w:basedOn w:val="TableNormal"/>
    <w:uiPriority w:val="59"/>
    <w:rsid w:val="006B79F8"/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4B7C3A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3D66C8"/>
    <w:pPr>
      <w:jc w:val="both"/>
    </w:pPr>
    <w:rPr>
      <w:rFonts w:ascii="HSM_Bookman" w:hAnsi="HSM_Bookman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D66C8"/>
    <w:rPr>
      <w:rFonts w:ascii="HSM_Bookman" w:hAnsi="HSM_Bookman"/>
      <w:sz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46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hyperlink" Target="http://www.etnografski-muzej-split.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tnografski-muzej-split.hr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42F7E0-6B05-4116-ABD5-7A84B9B1E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1115</Words>
  <Characters>6360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ETNOGRAFSKI MUZEJ SPLIT</vt:lpstr>
      <vt:lpstr>ETNOGRAFSKI MUZEJ SPLIT</vt:lpstr>
    </vt:vector>
  </TitlesOfParts>
  <Company>Hewlett-Packard Company</Company>
  <LinksUpToDate>false</LinksUpToDate>
  <CharactersWithSpaces>7461</CharactersWithSpaces>
  <SharedDoc>false</SharedDoc>
  <HLinks>
    <vt:vector size="12" baseType="variant">
      <vt:variant>
        <vt:i4>327699</vt:i4>
      </vt:variant>
      <vt:variant>
        <vt:i4>3</vt:i4>
      </vt:variant>
      <vt:variant>
        <vt:i4>0</vt:i4>
      </vt:variant>
      <vt:variant>
        <vt:i4>5</vt:i4>
      </vt:variant>
      <vt:variant>
        <vt:lpwstr>http://www.etnografski-muzej-split./</vt:lpwstr>
      </vt:variant>
      <vt:variant>
        <vt:lpwstr/>
      </vt:variant>
      <vt:variant>
        <vt:i4>6094971</vt:i4>
      </vt:variant>
      <vt:variant>
        <vt:i4>0</vt:i4>
      </vt:variant>
      <vt:variant>
        <vt:i4>0</vt:i4>
      </vt:variant>
      <vt:variant>
        <vt:i4>5</vt:i4>
      </vt:variant>
      <vt:variant>
        <vt:lpwstr>mailto:etnografski-muzej-st@st.t-com.hr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ETNOGRAFSKI MUZEJ SPLIT</dc:title>
  <dc:creator>Korisnik</dc:creator>
  <cp:lastModifiedBy>vedrana</cp:lastModifiedBy>
  <cp:revision>2</cp:revision>
  <cp:lastPrinted>2025-12-17T07:16:00Z</cp:lastPrinted>
  <dcterms:created xsi:type="dcterms:W3CDTF">2025-12-22T12:21:00Z</dcterms:created>
  <dcterms:modified xsi:type="dcterms:W3CDTF">2025-12-22T12:21:00Z</dcterms:modified>
</cp:coreProperties>
</file>